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both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RELATÓRIO TÉCNICO DE PRESTAÇÃO DE CONTAS – FUNBEA-RS </w:t>
      </w:r>
    </w:p>
    <w:p w:rsidR="00000000" w:rsidDel="00000000" w:rsidP="00000000" w:rsidRDefault="00000000" w:rsidRPr="00000000" w14:paraId="00000002">
      <w:pPr>
        <w:spacing w:line="360" w:lineRule="auto"/>
        <w:jc w:val="both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jc w:val="both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1. IDENTIFICAÇÃO DO FUNDO MUNICIPAL BENEFICIÁRIO </w:t>
      </w:r>
    </w:p>
    <w:p w:rsidR="00000000" w:rsidDel="00000000" w:rsidP="00000000" w:rsidRDefault="00000000" w:rsidRPr="00000000" w14:paraId="00000004">
      <w:pPr>
        <w:spacing w:line="360" w:lineRule="auto"/>
        <w:jc w:val="both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jc w:val="both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MUNICÍPIO: </w:t>
      </w:r>
    </w:p>
    <w:p w:rsidR="00000000" w:rsidDel="00000000" w:rsidP="00000000" w:rsidRDefault="00000000" w:rsidRPr="00000000" w14:paraId="00000006">
      <w:pPr>
        <w:spacing w:line="360" w:lineRule="auto"/>
        <w:jc w:val="both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NOME DO FUNDO MUNICIPAL:  </w:t>
      </w:r>
    </w:p>
    <w:p w:rsidR="00000000" w:rsidDel="00000000" w:rsidP="00000000" w:rsidRDefault="00000000" w:rsidRPr="00000000" w14:paraId="00000007">
      <w:pPr>
        <w:spacing w:line="3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CNPJ DO FUNDO MUNICIPAL: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BANCO: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AGÊNCIA: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CONTA CORRENTE: </w:t>
      </w:r>
    </w:p>
    <w:p w:rsidR="00000000" w:rsidDel="00000000" w:rsidP="00000000" w:rsidRDefault="00000000" w:rsidRPr="00000000" w14:paraId="0000000B">
      <w:pPr>
        <w:spacing w:line="3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VALOR TOTAL RECEBIDO: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R$ </w:t>
      </w:r>
    </w:p>
    <w:p w:rsidR="00000000" w:rsidDel="00000000" w:rsidP="00000000" w:rsidRDefault="00000000" w:rsidRPr="00000000" w14:paraId="0000000C">
      <w:pPr>
        <w:spacing w:line="360" w:lineRule="auto"/>
        <w:jc w:val="both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PERÍODO DE EXECUÇÃO: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(Data do repasse efetivo) a (Data de término).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2. RESPONSÁVEL PELO ACOMPANHAMENTO DA EXECUÇÃO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NOME: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CARGO/FUNÇÃO: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TELEFONE: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E-MAIL: </w:t>
      </w:r>
    </w:p>
    <w:p w:rsidR="00000000" w:rsidDel="00000000" w:rsidP="00000000" w:rsidRDefault="00000000" w:rsidRPr="00000000" w14:paraId="00000014">
      <w:pPr>
        <w:spacing w:line="3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___________________________________________________________________</w:t>
      </w:r>
    </w:p>
    <w:p w:rsidR="00000000" w:rsidDel="00000000" w:rsidP="00000000" w:rsidRDefault="00000000" w:rsidRPr="00000000" w14:paraId="00000015">
      <w:pPr>
        <w:spacing w:line="360" w:lineRule="auto"/>
        <w:jc w:val="both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jc w:val="both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3. DESCRIÇÃO QUALITATIVA DAS AÇÕES (Art. 12, I)</w:t>
      </w:r>
    </w:p>
    <w:p w:rsidR="00000000" w:rsidDel="00000000" w:rsidP="00000000" w:rsidRDefault="00000000" w:rsidRPr="00000000" w14:paraId="00000017">
      <w:pPr>
        <w:spacing w:line="360" w:lineRule="auto"/>
        <w:jc w:val="both"/>
        <w:rPr>
          <w:i w:val="1"/>
          <w:i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jc w:val="both"/>
        <w:rPr>
          <w:i w:val="1"/>
          <w:iCs w:val="1"/>
          <w:sz w:val="24"/>
          <w:szCs w:val="24"/>
          <w:highlight w:val="white"/>
        </w:rPr>
      </w:pPr>
      <w:r w:rsidDel="00000000" w:rsidR="00000000" w:rsidRPr="00000000">
        <w:rPr>
          <w:i w:val="1"/>
          <w:iCs w:val="1"/>
          <w:sz w:val="24"/>
          <w:szCs w:val="24"/>
          <w:highlight w:val="white"/>
          <w:rtl w:val="0"/>
        </w:rPr>
        <w:t xml:space="preserve">Descreva as ações realizadas, detalhando o público-alvo (animais de rua, famílias vulneráveis, fêmeas em idade reprodutiva) e a estratégia de execução (contratação direta de clínicas, hospitais veterinários ou uso de unidades móveis/castramóvel)</w:t>
      </w:r>
      <w:r w:rsidDel="00000000" w:rsidR="00000000" w:rsidRPr="00000000">
        <w:rPr>
          <w:i w:val="1"/>
          <w:iCs w:val="1"/>
          <w:sz w:val="24"/>
          <w:szCs w:val="24"/>
          <w:highlight w:val="white"/>
          <w:rtl w:val="0"/>
        </w:rPr>
        <w:t xml:space="preserve">. </w:t>
      </w:r>
    </w:p>
    <w:p w:rsidR="00000000" w:rsidDel="00000000" w:rsidP="00000000" w:rsidRDefault="00000000" w:rsidRPr="00000000" w14:paraId="00000019">
      <w:pPr>
        <w:spacing w:line="3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br w:type="textWrapping"/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___________________________________________________________________</w:t>
      </w:r>
    </w:p>
    <w:p w:rsidR="00000000" w:rsidDel="00000000" w:rsidP="00000000" w:rsidRDefault="00000000" w:rsidRPr="00000000" w14:paraId="0000001A">
      <w:pPr>
        <w:spacing w:line="3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360" w:lineRule="auto"/>
        <w:jc w:val="both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4. RELAÇÃO GERAL DOS ATENDIMENTOS</w:t>
      </w:r>
    </w:p>
    <w:p w:rsidR="00000000" w:rsidDel="00000000" w:rsidP="00000000" w:rsidRDefault="00000000" w:rsidRPr="00000000" w14:paraId="0000001C">
      <w:pPr>
        <w:spacing w:line="360" w:lineRule="auto"/>
        <w:jc w:val="both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3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Conforme exigência legal, todos os animais abaixo foram submetidos de forma integrada à esterilização cirúrgica, implantação de microchip e registro no Sistema SinPatinhas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1E">
      <w:pPr>
        <w:spacing w:line="3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3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40"/>
        <w:gridCol w:w="1365"/>
        <w:gridCol w:w="930"/>
        <w:gridCol w:w="1170"/>
        <w:gridCol w:w="2085"/>
        <w:gridCol w:w="2655"/>
        <w:tblGridChange w:id="0">
          <w:tblGrid>
            <w:gridCol w:w="840"/>
            <w:gridCol w:w="1365"/>
            <w:gridCol w:w="930"/>
            <w:gridCol w:w="1170"/>
            <w:gridCol w:w="2085"/>
            <w:gridCol w:w="2655"/>
          </w:tblGrid>
        </w:tblGridChange>
      </w:tblGrid>
      <w:tr>
        <w:trPr>
          <w:cantSplit w:val="0"/>
          <w:trHeight w:val="11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line="360" w:lineRule="auto"/>
              <w:jc w:val="center"/>
              <w:rPr>
                <w:b w:val="1"/>
                <w:bCs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highlight w:val="white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line="360" w:lineRule="auto"/>
              <w:jc w:val="center"/>
              <w:rPr>
                <w:b w:val="1"/>
                <w:bCs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highlight w:val="white"/>
                <w:rtl w:val="0"/>
              </w:rPr>
              <w:t xml:space="preserve">Espécie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line="360" w:lineRule="auto"/>
              <w:jc w:val="center"/>
              <w:rPr>
                <w:b w:val="1"/>
                <w:bCs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highlight w:val="white"/>
                <w:rtl w:val="0"/>
              </w:rPr>
              <w:t xml:space="preserve">Sexo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line="360" w:lineRule="auto"/>
              <w:jc w:val="center"/>
              <w:rPr>
                <w:b w:val="1"/>
                <w:bCs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highlight w:val="white"/>
                <w:rtl w:val="0"/>
              </w:rPr>
              <w:t xml:space="preserve">Porte (P/M/G)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line="360" w:lineRule="auto"/>
              <w:jc w:val="center"/>
              <w:rPr>
                <w:b w:val="1"/>
                <w:bCs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highlight w:val="white"/>
                <w:rtl w:val="0"/>
              </w:rPr>
              <w:t xml:space="preserve">Data do Atendimento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line="360" w:lineRule="auto"/>
              <w:jc w:val="center"/>
              <w:rPr>
                <w:b w:val="1"/>
                <w:bCs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highlight w:val="white"/>
                <w:rtl w:val="0"/>
              </w:rPr>
              <w:t xml:space="preserve">Número do RGA (SinPatinhas)</w:t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line="360" w:lineRule="auto"/>
              <w:jc w:val="center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01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line="360" w:lineRule="auto"/>
              <w:jc w:val="center"/>
              <w:rPr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line="360" w:lineRule="auto"/>
              <w:jc w:val="center"/>
              <w:rPr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line="360" w:lineRule="auto"/>
              <w:jc w:val="center"/>
              <w:rPr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line="360" w:lineRule="auto"/>
              <w:jc w:val="center"/>
              <w:rPr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line="360" w:lineRule="auto"/>
              <w:jc w:val="center"/>
              <w:rPr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line="360" w:lineRule="auto"/>
              <w:jc w:val="center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02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line="360" w:lineRule="auto"/>
              <w:jc w:val="center"/>
              <w:rPr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line="360" w:lineRule="auto"/>
              <w:jc w:val="center"/>
              <w:rPr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line="360" w:lineRule="auto"/>
              <w:jc w:val="center"/>
              <w:rPr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line="360" w:lineRule="auto"/>
              <w:jc w:val="center"/>
              <w:rPr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line="360" w:lineRule="auto"/>
              <w:jc w:val="center"/>
              <w:rPr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line="360" w:lineRule="auto"/>
              <w:jc w:val="center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...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line="360" w:lineRule="auto"/>
              <w:jc w:val="center"/>
              <w:rPr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line="360" w:lineRule="auto"/>
              <w:jc w:val="center"/>
              <w:rPr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line="360" w:lineRule="auto"/>
              <w:jc w:val="center"/>
              <w:rPr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line="360" w:lineRule="auto"/>
              <w:jc w:val="center"/>
              <w:rPr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line="360" w:lineRule="auto"/>
              <w:jc w:val="center"/>
              <w:rPr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line="360" w:lineRule="auto"/>
              <w:jc w:val="center"/>
              <w:rPr>
                <w:b w:val="1"/>
                <w:bCs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highlight w:val="white"/>
                <w:rtl w:val="0"/>
              </w:rPr>
              <w:t xml:space="preserve">80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line="360" w:lineRule="auto"/>
              <w:jc w:val="center"/>
              <w:rPr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line="360" w:lineRule="auto"/>
              <w:jc w:val="center"/>
              <w:rPr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line="360" w:lineRule="auto"/>
              <w:jc w:val="center"/>
              <w:rPr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line="360" w:lineRule="auto"/>
              <w:jc w:val="center"/>
              <w:rPr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line="360" w:lineRule="auto"/>
              <w:jc w:val="center"/>
              <w:rPr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spacing w:line="3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i w:val="1"/>
          <w:iCs w:val="1"/>
          <w:sz w:val="24"/>
          <w:szCs w:val="24"/>
          <w:highlight w:val="white"/>
          <w:rtl w:val="0"/>
        </w:rPr>
        <w:br w:type="textWrapping"/>
        <w:t xml:space="preserve">Nota: Esta tabela deve listar individualmente cada animal, servindo de base para o resumo quantitativo abaixo.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3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360" w:lineRule="auto"/>
        <w:jc w:val="both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5. RESUMO QUANTITATIVO DOS ATENDIMENTOS (Art. 12, I)</w:t>
      </w:r>
    </w:p>
    <w:p w:rsidR="00000000" w:rsidDel="00000000" w:rsidP="00000000" w:rsidRDefault="00000000" w:rsidRPr="00000000" w14:paraId="00000041">
      <w:pPr>
        <w:spacing w:line="360" w:lineRule="auto"/>
        <w:jc w:val="both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0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980"/>
        <w:gridCol w:w="1290"/>
        <w:gridCol w:w="1485"/>
        <w:gridCol w:w="2760"/>
        <w:gridCol w:w="1785"/>
        <w:tblGridChange w:id="0">
          <w:tblGrid>
            <w:gridCol w:w="1980"/>
            <w:gridCol w:w="1290"/>
            <w:gridCol w:w="1485"/>
            <w:gridCol w:w="2760"/>
            <w:gridCol w:w="1785"/>
          </w:tblGrid>
        </w:tblGridChange>
      </w:tblGrid>
      <w:tr>
        <w:trPr>
          <w:cantSplit w:val="0"/>
          <w:trHeight w:val="11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line="360" w:lineRule="auto"/>
              <w:jc w:val="both"/>
              <w:rPr>
                <w:b w:val="1"/>
                <w:bCs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highlight w:val="white"/>
                <w:rtl w:val="0"/>
              </w:rPr>
              <w:t xml:space="preserve">Espécie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line="360" w:lineRule="auto"/>
              <w:jc w:val="both"/>
              <w:rPr>
                <w:b w:val="1"/>
                <w:bCs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highlight w:val="white"/>
                <w:rtl w:val="0"/>
              </w:rPr>
              <w:t xml:space="preserve">Sexo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line="360" w:lineRule="auto"/>
              <w:jc w:val="center"/>
              <w:rPr>
                <w:b w:val="1"/>
                <w:bCs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highlight w:val="white"/>
                <w:rtl w:val="0"/>
              </w:rPr>
              <w:t xml:space="preserve">Porte (P/M/G)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line="360" w:lineRule="auto"/>
              <w:jc w:val="center"/>
              <w:rPr>
                <w:b w:val="1"/>
                <w:bCs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highlight w:val="white"/>
                <w:rtl w:val="0"/>
              </w:rPr>
              <w:t xml:space="preserve">Situação do Atendimento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line="360" w:lineRule="auto"/>
              <w:jc w:val="center"/>
              <w:rPr>
                <w:b w:val="1"/>
                <w:bCs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highlight w:val="white"/>
                <w:rtl w:val="0"/>
              </w:rPr>
              <w:t xml:space="preserve">Quantidade</w:t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line="360" w:lineRule="auto"/>
              <w:jc w:val="both"/>
              <w:rPr>
                <w:b w:val="1"/>
                <w:bCs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highlight w:val="white"/>
                <w:rtl w:val="0"/>
              </w:rPr>
              <w:t xml:space="preserve">Cão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line="360" w:lineRule="auto"/>
              <w:jc w:val="both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Macho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line="360" w:lineRule="auto"/>
              <w:jc w:val="both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Pequeno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line="360" w:lineRule="auto"/>
              <w:jc w:val="both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Concluído / Registrado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line="360" w:lineRule="auto"/>
              <w:jc w:val="center"/>
              <w:rPr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line="360" w:lineRule="auto"/>
              <w:jc w:val="both"/>
              <w:rPr>
                <w:b w:val="1"/>
                <w:bCs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highlight w:val="white"/>
                <w:rtl w:val="0"/>
              </w:rPr>
              <w:t xml:space="preserve">Cão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line="360" w:lineRule="auto"/>
              <w:jc w:val="both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Macho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line="360" w:lineRule="auto"/>
              <w:jc w:val="both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Médio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spacing w:line="360" w:lineRule="auto"/>
              <w:jc w:val="both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Concluído / Registrado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spacing w:line="360" w:lineRule="auto"/>
              <w:jc w:val="center"/>
              <w:rPr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line="360" w:lineRule="auto"/>
              <w:jc w:val="both"/>
              <w:rPr>
                <w:b w:val="1"/>
                <w:bCs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highlight w:val="white"/>
                <w:rtl w:val="0"/>
              </w:rPr>
              <w:t xml:space="preserve">Cão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line="360" w:lineRule="auto"/>
              <w:jc w:val="both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Macho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line="360" w:lineRule="auto"/>
              <w:jc w:val="both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Grande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spacing w:line="360" w:lineRule="auto"/>
              <w:jc w:val="both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Concluído / Registrado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spacing w:line="360" w:lineRule="auto"/>
              <w:jc w:val="center"/>
              <w:rPr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spacing w:line="360" w:lineRule="auto"/>
              <w:jc w:val="both"/>
              <w:rPr>
                <w:b w:val="1"/>
                <w:bCs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highlight w:val="white"/>
                <w:rtl w:val="0"/>
              </w:rPr>
              <w:t xml:space="preserve">Cão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spacing w:line="360" w:lineRule="auto"/>
              <w:jc w:val="both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Fêmea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spacing w:line="360" w:lineRule="auto"/>
              <w:jc w:val="both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Pequeno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spacing w:line="360" w:lineRule="auto"/>
              <w:jc w:val="both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Concluído / Registrado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line="360" w:lineRule="auto"/>
              <w:jc w:val="center"/>
              <w:rPr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pacing w:line="360" w:lineRule="auto"/>
              <w:jc w:val="both"/>
              <w:rPr>
                <w:b w:val="1"/>
                <w:bCs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highlight w:val="white"/>
                <w:rtl w:val="0"/>
              </w:rPr>
              <w:t xml:space="preserve">Cão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spacing w:line="360" w:lineRule="auto"/>
              <w:jc w:val="both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Fêmea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line="360" w:lineRule="auto"/>
              <w:jc w:val="both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Médio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spacing w:line="360" w:lineRule="auto"/>
              <w:jc w:val="both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Concluído / Registrado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spacing w:line="360" w:lineRule="auto"/>
              <w:jc w:val="center"/>
              <w:rPr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spacing w:line="360" w:lineRule="auto"/>
              <w:jc w:val="both"/>
              <w:rPr>
                <w:b w:val="1"/>
                <w:bCs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highlight w:val="white"/>
                <w:rtl w:val="0"/>
              </w:rPr>
              <w:t xml:space="preserve">Cão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spacing w:line="360" w:lineRule="auto"/>
              <w:jc w:val="both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Fêmea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spacing w:line="360" w:lineRule="auto"/>
              <w:jc w:val="both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Grande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spacing w:line="360" w:lineRule="auto"/>
              <w:jc w:val="both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Concluído / Registrado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spacing w:line="360" w:lineRule="auto"/>
              <w:jc w:val="center"/>
              <w:rPr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spacing w:line="360" w:lineRule="auto"/>
              <w:jc w:val="both"/>
              <w:rPr>
                <w:b w:val="1"/>
                <w:bCs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highlight w:val="white"/>
                <w:rtl w:val="0"/>
              </w:rPr>
              <w:t xml:space="preserve">Gato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spacing w:line="360" w:lineRule="auto"/>
              <w:jc w:val="both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Macho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spacing w:line="360" w:lineRule="auto"/>
              <w:jc w:val="both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spacing w:line="360" w:lineRule="auto"/>
              <w:jc w:val="both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Concluído / Registrado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spacing w:line="360" w:lineRule="auto"/>
              <w:jc w:val="center"/>
              <w:rPr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spacing w:line="360" w:lineRule="auto"/>
              <w:jc w:val="both"/>
              <w:rPr>
                <w:b w:val="1"/>
                <w:bCs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highlight w:val="white"/>
                <w:rtl w:val="0"/>
              </w:rPr>
              <w:t xml:space="preserve">Gato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spacing w:line="360" w:lineRule="auto"/>
              <w:jc w:val="both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Fêmea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spacing w:line="360" w:lineRule="auto"/>
              <w:jc w:val="both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spacing w:line="360" w:lineRule="auto"/>
              <w:jc w:val="both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Concluído / Registrado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spacing w:line="360" w:lineRule="auto"/>
              <w:jc w:val="center"/>
              <w:rPr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75" w:hRule="atLeast"/>
          <w:tblHeader w:val="0"/>
        </w:trPr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spacing w:line="360" w:lineRule="auto"/>
              <w:jc w:val="both"/>
              <w:rPr>
                <w:b w:val="1"/>
                <w:bCs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highlight w:val="white"/>
                <w:rtl w:val="0"/>
              </w:rPr>
              <w:t xml:space="preserve">TOTAL GERAL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spacing w:line="360" w:lineRule="auto"/>
              <w:jc w:val="both"/>
              <w:rPr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spacing w:line="360" w:lineRule="auto"/>
              <w:jc w:val="both"/>
              <w:rPr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spacing w:line="360" w:lineRule="auto"/>
              <w:jc w:val="both"/>
              <w:rPr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spacing w:line="360" w:lineRule="auto"/>
              <w:jc w:val="center"/>
              <w:rPr>
                <w:b w:val="1"/>
                <w:bCs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highlight w:val="white"/>
                <w:rtl w:val="0"/>
              </w:rPr>
              <w:t xml:space="preserve">[ Soma ]</w:t>
            </w:r>
          </w:p>
        </w:tc>
      </w:tr>
    </w:tbl>
    <w:p w:rsidR="00000000" w:rsidDel="00000000" w:rsidP="00000000" w:rsidRDefault="00000000" w:rsidRPr="00000000" w14:paraId="00000074">
      <w:pPr>
        <w:spacing w:line="360" w:lineRule="auto"/>
        <w:jc w:val="both"/>
        <w:rPr>
          <w:i w:val="1"/>
          <w:iCs w:val="1"/>
          <w:sz w:val="24"/>
          <w:szCs w:val="24"/>
          <w:highlight w:val="white"/>
        </w:rPr>
      </w:pPr>
      <w:r w:rsidDel="00000000" w:rsidR="00000000" w:rsidRPr="00000000">
        <w:rPr>
          <w:i w:val="1"/>
          <w:iCs w:val="1"/>
          <w:sz w:val="24"/>
          <w:szCs w:val="24"/>
          <w:highlight w:val="white"/>
          <w:rtl w:val="0"/>
        </w:rPr>
        <w:br w:type="textWrapping"/>
        <w:t xml:space="preserve">Nota: A meta mínima de atendimento deve ser igual ou superior ao valor repassado dividido por R$ 350,00.</w:t>
      </w:r>
    </w:p>
    <w:p w:rsidR="00000000" w:rsidDel="00000000" w:rsidP="00000000" w:rsidRDefault="00000000" w:rsidRPr="00000000" w14:paraId="00000075">
      <w:pPr>
        <w:spacing w:line="360" w:lineRule="auto"/>
        <w:jc w:val="both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line="360" w:lineRule="auto"/>
        <w:jc w:val="both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line="360" w:lineRule="auto"/>
        <w:jc w:val="both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6</w:t>
      </w: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. COMPROVAÇÃO DE CADASTRO E IDENTIFICAÇÃO – SINPATINHAS (Art. 12, II)</w:t>
      </w:r>
    </w:p>
    <w:p w:rsidR="00000000" w:rsidDel="00000000" w:rsidP="00000000" w:rsidRDefault="00000000" w:rsidRPr="00000000" w14:paraId="00000078">
      <w:pPr>
        <w:spacing w:line="360" w:lineRule="auto"/>
        <w:jc w:val="both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line="3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[  ] RGAs: Declaro que os Registros Gerais Animais (RGAs), emitidos pelo sistema SinPatinhas, estão anexos a este relatório. </w:t>
      </w:r>
    </w:p>
    <w:p w:rsidR="00000000" w:rsidDel="00000000" w:rsidP="00000000" w:rsidRDefault="00000000" w:rsidRPr="00000000" w14:paraId="0000007A">
      <w:pPr>
        <w:spacing w:line="3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line="3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[  ] Microchips: Confirmo que todos os animais listados receberam microchips Padrão ISO 11784/11785 (15 dígitos).</w:t>
      </w:r>
    </w:p>
    <w:p w:rsidR="00000000" w:rsidDel="00000000" w:rsidP="00000000" w:rsidRDefault="00000000" w:rsidRPr="00000000" w14:paraId="0000007C">
      <w:pPr>
        <w:spacing w:line="3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line="3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[  ] Declaro que os números dos microchips foram vinculados aos cadastros individuais no SinPatinhas pelo responsável designado.</w:t>
      </w:r>
    </w:p>
    <w:p w:rsidR="00000000" w:rsidDel="00000000" w:rsidP="00000000" w:rsidRDefault="00000000" w:rsidRPr="00000000" w14:paraId="0000007E">
      <w:pPr>
        <w:spacing w:line="3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___________________________________________________________________</w:t>
      </w:r>
    </w:p>
    <w:p w:rsidR="00000000" w:rsidDel="00000000" w:rsidP="00000000" w:rsidRDefault="00000000" w:rsidRPr="00000000" w14:paraId="0000007F">
      <w:pPr>
        <w:spacing w:line="3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line="360" w:lineRule="auto"/>
        <w:jc w:val="both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7. DEMONSTRATIVO DE EXECUÇÃO FINANCEIRA (Art. 12, III a VI)</w:t>
      </w:r>
    </w:p>
    <w:p w:rsidR="00000000" w:rsidDel="00000000" w:rsidP="00000000" w:rsidRDefault="00000000" w:rsidRPr="00000000" w14:paraId="00000081">
      <w:pPr>
        <w:spacing w:line="360" w:lineRule="auto"/>
        <w:jc w:val="both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numPr>
          <w:ilvl w:val="0"/>
          <w:numId w:val="2"/>
        </w:numPr>
        <w:shd w:fill="ffffff" w:val="clear"/>
        <w:spacing w:after="0" w:afterAutospacing="0" w:line="360" w:lineRule="auto"/>
        <w:ind w:left="720" w:hanging="36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Valor Total Empenhado/Pago:</w:t>
      </w:r>
      <w:r w:rsidDel="00000000" w:rsidR="00000000" w:rsidRPr="00000000">
        <w:rPr>
          <w:sz w:val="24"/>
          <w:szCs w:val="24"/>
          <w:rtl w:val="0"/>
        </w:rPr>
        <w:t xml:space="preserve"> R$ __________</w:t>
        <w:br w:type="textWrapping"/>
      </w:r>
    </w:p>
    <w:p w:rsidR="00000000" w:rsidDel="00000000" w:rsidP="00000000" w:rsidRDefault="00000000" w:rsidRPr="00000000" w14:paraId="00000083">
      <w:pPr>
        <w:numPr>
          <w:ilvl w:val="0"/>
          <w:numId w:val="2"/>
        </w:numPr>
        <w:shd w:fill="ffffff" w:val="clear"/>
        <w:spacing w:after="180" w:line="360" w:lineRule="auto"/>
        <w:ind w:left="720" w:hanging="36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Saldo Remanescente:</w:t>
      </w:r>
      <w:r w:rsidDel="00000000" w:rsidR="00000000" w:rsidRPr="00000000">
        <w:rPr>
          <w:sz w:val="24"/>
          <w:szCs w:val="24"/>
          <w:rtl w:val="0"/>
        </w:rPr>
        <w:t xml:space="preserve"> R$ __________ </w:t>
        <w:br w:type="textWrapping"/>
        <w:t xml:space="preserve">(Se houver saldo, anexar comprovante de devolução ao Estado).</w:t>
      </w:r>
    </w:p>
    <w:p w:rsidR="00000000" w:rsidDel="00000000" w:rsidP="00000000" w:rsidRDefault="00000000" w:rsidRPr="00000000" w14:paraId="00000084">
      <w:pPr>
        <w:spacing w:line="360" w:lineRule="auto"/>
        <w:jc w:val="both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line="360" w:lineRule="auto"/>
        <w:jc w:val="both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8. DOCUMENTAÇÃO ANEXA OBRIGATÓRIA (Art. 12, III a VI)</w:t>
      </w:r>
    </w:p>
    <w:p w:rsidR="00000000" w:rsidDel="00000000" w:rsidP="00000000" w:rsidRDefault="00000000" w:rsidRPr="00000000" w14:paraId="00000086">
      <w:pPr>
        <w:numPr>
          <w:ilvl w:val="0"/>
          <w:numId w:val="1"/>
        </w:numPr>
        <w:shd w:fill="ffffff" w:val="clear"/>
        <w:spacing w:after="0" w:afterAutospacing="0" w:line="360" w:lineRule="auto"/>
        <w:ind w:left="720" w:hanging="360"/>
        <w:jc w:val="both"/>
        <w:rPr>
          <w:color w:val="000000"/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Registros dos RGAs Animais (em formato digital para cada animal listado acima).</w:t>
      </w:r>
    </w:p>
    <w:p w:rsidR="00000000" w:rsidDel="00000000" w:rsidP="00000000" w:rsidRDefault="00000000" w:rsidRPr="00000000" w14:paraId="00000087">
      <w:pPr>
        <w:numPr>
          <w:ilvl w:val="0"/>
          <w:numId w:val="1"/>
        </w:numPr>
        <w:shd w:fill="ffffff" w:val="clear"/>
        <w:spacing w:after="0" w:afterAutospacing="0" w:line="360" w:lineRule="auto"/>
        <w:ind w:left="720" w:hanging="360"/>
        <w:jc w:val="both"/>
        <w:rPr>
          <w:color w:val="000000"/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Extratos bancários da conta específica do Fundo Municipal.</w:t>
      </w:r>
    </w:p>
    <w:p w:rsidR="00000000" w:rsidDel="00000000" w:rsidP="00000000" w:rsidRDefault="00000000" w:rsidRPr="00000000" w14:paraId="00000088">
      <w:pPr>
        <w:numPr>
          <w:ilvl w:val="0"/>
          <w:numId w:val="1"/>
        </w:numPr>
        <w:shd w:fill="ffffff" w:val="clear"/>
        <w:spacing w:after="0" w:afterAutospacing="0" w:line="360" w:lineRule="auto"/>
        <w:ind w:left="720" w:hanging="360"/>
        <w:jc w:val="both"/>
        <w:rPr>
          <w:color w:val="000000"/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Relação detalhada de pagamentos aos prestadores.</w:t>
      </w:r>
    </w:p>
    <w:p w:rsidR="00000000" w:rsidDel="00000000" w:rsidP="00000000" w:rsidRDefault="00000000" w:rsidRPr="00000000" w14:paraId="00000089">
      <w:pPr>
        <w:numPr>
          <w:ilvl w:val="0"/>
          <w:numId w:val="1"/>
        </w:numPr>
        <w:shd w:fill="ffffff" w:val="clear"/>
        <w:spacing w:after="0" w:afterAutospacing="0" w:line="360" w:lineRule="auto"/>
        <w:ind w:left="720" w:hanging="360"/>
        <w:jc w:val="both"/>
        <w:rPr>
          <w:color w:val="000000"/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Notas Fiscais detalhadas (citando a Portaria SEMA nº 128/2026).</w:t>
      </w:r>
    </w:p>
    <w:p w:rsidR="00000000" w:rsidDel="00000000" w:rsidP="00000000" w:rsidRDefault="00000000" w:rsidRPr="00000000" w14:paraId="0000008A">
      <w:pPr>
        <w:numPr>
          <w:ilvl w:val="0"/>
          <w:numId w:val="1"/>
        </w:numPr>
        <w:shd w:fill="ffffff" w:val="clear"/>
        <w:spacing w:after="0" w:afterAutospacing="0" w:line="360" w:lineRule="auto"/>
        <w:ind w:left="720" w:hanging="360"/>
        <w:jc w:val="both"/>
        <w:rPr>
          <w:color w:val="000000"/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Parecer do Órgão de Controle Interno do Município.</w:t>
      </w:r>
    </w:p>
    <w:p w:rsidR="00000000" w:rsidDel="00000000" w:rsidP="00000000" w:rsidRDefault="00000000" w:rsidRPr="00000000" w14:paraId="0000008B">
      <w:pPr>
        <w:numPr>
          <w:ilvl w:val="0"/>
          <w:numId w:val="1"/>
        </w:numPr>
        <w:shd w:fill="ffffff" w:val="clear"/>
        <w:spacing w:after="180" w:line="360" w:lineRule="auto"/>
        <w:ind w:left="720" w:hanging="360"/>
        <w:jc w:val="both"/>
        <w:rPr>
          <w:color w:val="000000"/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Registros fotográficos (preferencialmente georreferenciados).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line="3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___________________________________________________________________</w:t>
      </w:r>
    </w:p>
    <w:p w:rsidR="00000000" w:rsidDel="00000000" w:rsidP="00000000" w:rsidRDefault="00000000" w:rsidRPr="00000000" w14:paraId="0000008D">
      <w:pPr>
        <w:spacing w:line="360" w:lineRule="auto"/>
        <w:jc w:val="both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line="360" w:lineRule="auto"/>
        <w:jc w:val="both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9. RESPONSABILIDADE TÉCNICA</w:t>
      </w:r>
    </w:p>
    <w:p w:rsidR="00000000" w:rsidDel="00000000" w:rsidP="00000000" w:rsidRDefault="00000000" w:rsidRPr="00000000" w14:paraId="0000008F">
      <w:pPr>
        <w:spacing w:line="3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line="3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[  ] Os procedimentos foram executados e validados por médicos-veterinários com CRMV ativo, conforme registros no sistema SinPatinhas.</w:t>
      </w:r>
    </w:p>
    <w:p w:rsidR="00000000" w:rsidDel="00000000" w:rsidP="00000000" w:rsidRDefault="00000000" w:rsidRPr="00000000" w14:paraId="00000091">
      <w:pPr>
        <w:spacing w:line="3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line="3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[  ] Declaro que os recursos foram aplicados exclusivamente nas finalidades autorizadas e que o objeto foi integralmente executado conforme as normas do FUNBEA-RS.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line="360" w:lineRule="auto"/>
        <w:jc w:val="both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line="360" w:lineRule="auto"/>
        <w:jc w:val="both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line="360" w:lineRule="auto"/>
        <w:jc w:val="center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Assinatura do Responsável pelo Acompanhamento (Art. 6º, § 1º, V):</w:t>
      </w:r>
    </w:p>
    <w:p w:rsidR="00000000" w:rsidDel="00000000" w:rsidP="00000000" w:rsidRDefault="00000000" w:rsidRPr="00000000" w14:paraId="00000096">
      <w:pPr>
        <w:spacing w:line="3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line="3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line="3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line="360" w:lineRule="auto"/>
        <w:jc w:val="center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(Assinatura Eletrônica)</w:t>
      </w:r>
    </w:p>
    <w:p w:rsidR="00000000" w:rsidDel="00000000" w:rsidP="00000000" w:rsidRDefault="00000000" w:rsidRPr="00000000" w14:paraId="0000009A">
      <w:pPr>
        <w:spacing w:line="360" w:lineRule="auto"/>
        <w:jc w:val="both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line="360" w:lineRule="auto"/>
        <w:jc w:val="both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line="360" w:lineRule="auto"/>
        <w:jc w:val="center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Assinatura do Prefeito Municipal:</w:t>
      </w:r>
    </w:p>
    <w:p w:rsidR="00000000" w:rsidDel="00000000" w:rsidP="00000000" w:rsidRDefault="00000000" w:rsidRPr="00000000" w14:paraId="0000009D">
      <w:pPr>
        <w:spacing w:line="3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line="3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line="3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line="3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line="360" w:lineRule="auto"/>
        <w:jc w:val="center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(Assinatura Eletrônica)</w:t>
      </w:r>
    </w:p>
    <w:p w:rsidR="00000000" w:rsidDel="00000000" w:rsidP="00000000" w:rsidRDefault="00000000" w:rsidRPr="00000000" w14:paraId="000000A2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."/>
      <w:lvlJc w:val="right"/>
      <w:pPr>
        <w:ind w:left="720" w:hanging="360"/>
      </w:pPr>
      <w:rPr>
        <w:b w:val="0"/>
        <w:bCs w:val="0"/>
        <w:i w:val="0"/>
        <w:iCs w:val="0"/>
        <w:smallCaps w:val="0"/>
        <w:color w:val="303030"/>
        <w:sz w:val="21"/>
        <w:szCs w:val="21"/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color w:val="303030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