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2970" w:rsidRPr="00406E89" w:rsidRDefault="0029168D" w:rsidP="005D2970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E6AD6">
        <w:rPr>
          <w:rFonts w:ascii="Tahoma" w:hAnsi="Tahoma" w:cs="Tahoma"/>
          <w:sz w:val="24"/>
          <w:szCs w:val="24"/>
        </w:rPr>
        <w:t xml:space="preserve">Ao </w:t>
      </w:r>
      <w:r w:rsidR="00F32850">
        <w:rPr>
          <w:rFonts w:ascii="Tahoma" w:hAnsi="Tahoma" w:cs="Tahoma"/>
          <w:sz w:val="24"/>
          <w:szCs w:val="24"/>
        </w:rPr>
        <w:t>vigésimo sexto</w:t>
      </w:r>
      <w:r w:rsidR="00612422">
        <w:rPr>
          <w:rFonts w:ascii="Tahoma" w:hAnsi="Tahoma" w:cs="Tahoma"/>
          <w:sz w:val="24"/>
          <w:szCs w:val="24"/>
        </w:rPr>
        <w:t xml:space="preserve"> </w:t>
      </w:r>
      <w:r w:rsidRPr="008E6AD6">
        <w:rPr>
          <w:rFonts w:ascii="Tahoma" w:hAnsi="Tahoma" w:cs="Tahoma"/>
          <w:sz w:val="24"/>
          <w:szCs w:val="24"/>
        </w:rPr>
        <w:t xml:space="preserve">dia do mês de </w:t>
      </w:r>
      <w:r w:rsidR="00CD1C7C">
        <w:rPr>
          <w:rFonts w:ascii="Tahoma" w:hAnsi="Tahoma" w:cs="Tahoma"/>
          <w:sz w:val="24"/>
          <w:szCs w:val="24"/>
        </w:rPr>
        <w:t>abril</w:t>
      </w:r>
      <w:r w:rsidRPr="008E6AD6">
        <w:rPr>
          <w:rFonts w:ascii="Tahoma" w:hAnsi="Tahoma" w:cs="Tahoma"/>
          <w:sz w:val="24"/>
          <w:szCs w:val="24"/>
        </w:rPr>
        <w:t xml:space="preserve"> de dois mil e vinte e </w:t>
      </w:r>
      <w:r w:rsidR="005D2970">
        <w:rPr>
          <w:rFonts w:ascii="Tahoma" w:hAnsi="Tahoma" w:cs="Tahoma"/>
          <w:sz w:val="24"/>
          <w:szCs w:val="24"/>
        </w:rPr>
        <w:t>dois</w:t>
      </w:r>
      <w:r w:rsidR="0098048E" w:rsidRPr="008E6AD6">
        <w:rPr>
          <w:rFonts w:ascii="Tahoma" w:hAnsi="Tahoma" w:cs="Tahoma"/>
          <w:sz w:val="24"/>
          <w:szCs w:val="24"/>
        </w:rPr>
        <w:t>, às 9h,</w:t>
      </w:r>
      <w:r w:rsidRPr="008E6AD6">
        <w:rPr>
          <w:rFonts w:ascii="Tahoma" w:hAnsi="Tahoma" w:cs="Tahoma"/>
          <w:sz w:val="24"/>
          <w:szCs w:val="24"/>
        </w:rPr>
        <w:t xml:space="preserve"> ocorreu </w:t>
      </w:r>
      <w:proofErr w:type="gramStart"/>
      <w:r w:rsidRPr="008E6AD6">
        <w:rPr>
          <w:rFonts w:ascii="Tahoma" w:hAnsi="Tahoma" w:cs="Tahoma"/>
          <w:sz w:val="24"/>
          <w:szCs w:val="24"/>
        </w:rPr>
        <w:t>a</w:t>
      </w:r>
      <w:proofErr w:type="gramEnd"/>
      <w:r w:rsidRPr="008E6AD6">
        <w:rPr>
          <w:rFonts w:ascii="Tahoma" w:hAnsi="Tahoma" w:cs="Tahoma"/>
          <w:sz w:val="24"/>
          <w:szCs w:val="24"/>
        </w:rPr>
        <w:t xml:space="preserve"> </w:t>
      </w:r>
      <w:r w:rsidR="00F32850">
        <w:rPr>
          <w:rFonts w:ascii="Tahoma" w:hAnsi="Tahoma" w:cs="Tahoma"/>
          <w:sz w:val="24"/>
          <w:szCs w:val="24"/>
        </w:rPr>
        <w:t>décima</w:t>
      </w:r>
      <w:r w:rsidR="00612422">
        <w:rPr>
          <w:rFonts w:ascii="Tahoma" w:hAnsi="Tahoma" w:cs="Tahoma"/>
          <w:sz w:val="24"/>
          <w:szCs w:val="24"/>
        </w:rPr>
        <w:t xml:space="preserve"> reunião</w:t>
      </w:r>
      <w:r w:rsidR="005D2970">
        <w:rPr>
          <w:rFonts w:ascii="Tahoma" w:hAnsi="Tahoma" w:cs="Tahoma"/>
          <w:sz w:val="24"/>
          <w:szCs w:val="24"/>
        </w:rPr>
        <w:t xml:space="preserve"> ordinária</w:t>
      </w:r>
      <w:r w:rsidRPr="008E6AD6">
        <w:rPr>
          <w:rFonts w:ascii="Tahoma" w:hAnsi="Tahoma" w:cs="Tahoma"/>
          <w:sz w:val="24"/>
          <w:szCs w:val="24"/>
        </w:rPr>
        <w:t xml:space="preserve"> da Câmara Técnica de </w:t>
      </w:r>
      <w:r w:rsidR="00612422">
        <w:rPr>
          <w:rFonts w:ascii="Tahoma" w:hAnsi="Tahoma" w:cs="Tahoma"/>
          <w:sz w:val="24"/>
          <w:szCs w:val="24"/>
        </w:rPr>
        <w:t>Acompanhamento do Plano Estadual de Recursos Hídricos - CTPERH</w:t>
      </w:r>
      <w:r w:rsidRPr="008E6AD6">
        <w:rPr>
          <w:rFonts w:ascii="Tahoma" w:hAnsi="Tahoma" w:cs="Tahoma"/>
          <w:sz w:val="24"/>
          <w:szCs w:val="24"/>
        </w:rPr>
        <w:t xml:space="preserve">, de maneira totalmente online, via plataforma Cisco </w:t>
      </w:r>
      <w:proofErr w:type="spellStart"/>
      <w:r w:rsidRPr="008E6AD6">
        <w:rPr>
          <w:rFonts w:ascii="Tahoma" w:hAnsi="Tahoma" w:cs="Tahoma"/>
          <w:sz w:val="24"/>
          <w:szCs w:val="24"/>
        </w:rPr>
        <w:t>Webex</w:t>
      </w:r>
      <w:proofErr w:type="spellEnd"/>
      <w:r w:rsidRPr="008E6AD6">
        <w:rPr>
          <w:rFonts w:ascii="Tahoma" w:hAnsi="Tahoma" w:cs="Tahoma"/>
          <w:sz w:val="24"/>
          <w:szCs w:val="24"/>
        </w:rPr>
        <w:t xml:space="preserve">. </w:t>
      </w:r>
      <w:r w:rsidR="00261E96" w:rsidRPr="008E6AD6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Membros Presentes:</w:t>
      </w:r>
      <w:r w:rsidR="00612422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r w:rsidR="00612422">
        <w:rPr>
          <w:rFonts w:ascii="Tahoma" w:hAnsi="Tahoma" w:cs="Tahoma"/>
          <w:b/>
          <w:color w:val="000000" w:themeColor="text1"/>
          <w:sz w:val="24"/>
          <w:szCs w:val="24"/>
        </w:rPr>
        <w:t xml:space="preserve">Júlio </w:t>
      </w:r>
      <w:proofErr w:type="spellStart"/>
      <w:r w:rsidR="00612422">
        <w:rPr>
          <w:rFonts w:ascii="Tahoma" w:hAnsi="Tahoma" w:cs="Tahoma"/>
          <w:b/>
          <w:color w:val="000000" w:themeColor="text1"/>
          <w:sz w:val="24"/>
          <w:szCs w:val="24"/>
        </w:rPr>
        <w:t>Salecker</w:t>
      </w:r>
      <w:proofErr w:type="spellEnd"/>
      <w:r w:rsidR="00612422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r w:rsidR="00612422">
        <w:rPr>
          <w:rFonts w:ascii="Tahoma" w:hAnsi="Tahoma" w:cs="Tahoma"/>
          <w:color w:val="000000" w:themeColor="text1"/>
          <w:sz w:val="24"/>
          <w:szCs w:val="24"/>
        </w:rPr>
        <w:t xml:space="preserve">Comitê Taquari-Antas;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Mateus </w:t>
      </w:r>
      <w:proofErr w:type="spellStart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>Cerutti</w:t>
      </w:r>
      <w:proofErr w:type="spellEnd"/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– Comitê Alto Jacuí</w:t>
      </w:r>
      <w:r w:rsidR="00612422">
        <w:rPr>
          <w:rFonts w:ascii="Tahoma" w:hAnsi="Tahoma" w:cs="Tahoma"/>
          <w:color w:val="000000" w:themeColor="text1"/>
          <w:sz w:val="24"/>
          <w:szCs w:val="24"/>
        </w:rPr>
        <w:t xml:space="preserve">;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Maria Elizabeth da Rocha – 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Comitê </w:t>
      </w:r>
      <w:proofErr w:type="spellStart"/>
      <w:r w:rsidR="00F32850">
        <w:rPr>
          <w:rFonts w:ascii="Tahoma" w:hAnsi="Tahoma" w:cs="Tahoma"/>
          <w:color w:val="000000" w:themeColor="text1"/>
          <w:sz w:val="24"/>
          <w:szCs w:val="24"/>
        </w:rPr>
        <w:t>Mampituba</w:t>
      </w:r>
      <w:proofErr w:type="spellEnd"/>
      <w:r w:rsidR="00F32850">
        <w:rPr>
          <w:rFonts w:ascii="Tahoma" w:hAnsi="Tahoma" w:cs="Tahoma"/>
          <w:color w:val="000000" w:themeColor="text1"/>
          <w:sz w:val="24"/>
          <w:szCs w:val="24"/>
        </w:rPr>
        <w:t>;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12422">
        <w:rPr>
          <w:rFonts w:ascii="Tahoma" w:hAnsi="Tahoma" w:cs="Tahoma"/>
          <w:b/>
          <w:color w:val="000000" w:themeColor="text1"/>
          <w:sz w:val="24"/>
          <w:szCs w:val="24"/>
        </w:rPr>
        <w:t>Thiago Gimenez</w:t>
      </w:r>
      <w:r w:rsidR="00612422">
        <w:rPr>
          <w:rFonts w:ascii="Tahoma" w:hAnsi="Tahoma" w:cs="Tahoma"/>
          <w:color w:val="000000" w:themeColor="text1"/>
          <w:sz w:val="24"/>
          <w:szCs w:val="24"/>
        </w:rPr>
        <w:t xml:space="preserve"> – Comitê Lago Guaíba; </w:t>
      </w:r>
      <w:r w:rsidR="00612422">
        <w:rPr>
          <w:rFonts w:ascii="Tahoma" w:hAnsi="Tahoma" w:cs="Tahoma"/>
          <w:b/>
          <w:color w:val="000000" w:themeColor="text1"/>
          <w:sz w:val="24"/>
          <w:szCs w:val="24"/>
        </w:rPr>
        <w:t>Alessandro Noal</w:t>
      </w:r>
      <w:r w:rsidR="00612422">
        <w:rPr>
          <w:rFonts w:ascii="Tahoma" w:hAnsi="Tahoma" w:cs="Tahoma"/>
          <w:color w:val="000000" w:themeColor="text1"/>
          <w:sz w:val="24"/>
          <w:szCs w:val="24"/>
        </w:rPr>
        <w:t xml:space="preserve"> – Comitê Santa Maria;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Fábio Avancini Rodrigues – 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>Comitê Mirim São Gonçalo;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612422">
        <w:rPr>
          <w:rFonts w:ascii="Tahoma" w:hAnsi="Tahoma" w:cs="Tahoma"/>
          <w:b/>
          <w:color w:val="000000" w:themeColor="text1"/>
          <w:sz w:val="24"/>
          <w:szCs w:val="24"/>
        </w:rPr>
        <w:t>Raíza</w:t>
      </w:r>
      <w:proofErr w:type="spellEnd"/>
      <w:r w:rsidR="00612422">
        <w:rPr>
          <w:rFonts w:ascii="Tahoma" w:hAnsi="Tahoma" w:cs="Tahoma"/>
          <w:b/>
          <w:color w:val="000000" w:themeColor="text1"/>
          <w:sz w:val="24"/>
          <w:szCs w:val="24"/>
        </w:rPr>
        <w:t xml:space="preserve"> Schuster – </w:t>
      </w:r>
      <w:r w:rsidR="00612422">
        <w:rPr>
          <w:rFonts w:ascii="Tahoma" w:hAnsi="Tahoma" w:cs="Tahoma"/>
          <w:color w:val="000000" w:themeColor="text1"/>
          <w:sz w:val="24"/>
          <w:szCs w:val="24"/>
        </w:rPr>
        <w:t xml:space="preserve">SEMA; </w:t>
      </w:r>
      <w:r w:rsidR="00612422">
        <w:rPr>
          <w:rFonts w:ascii="Tahoma" w:hAnsi="Tahoma" w:cs="Tahoma"/>
          <w:b/>
          <w:color w:val="000000" w:themeColor="text1"/>
          <w:sz w:val="24"/>
          <w:szCs w:val="24"/>
        </w:rPr>
        <w:t>Luis Sérgio Feijó</w:t>
      </w:r>
      <w:r w:rsidR="00612422">
        <w:rPr>
          <w:rFonts w:ascii="Tahoma" w:hAnsi="Tahoma" w:cs="Tahoma"/>
          <w:color w:val="000000" w:themeColor="text1"/>
          <w:sz w:val="24"/>
          <w:szCs w:val="24"/>
        </w:rPr>
        <w:t xml:space="preserve"> – Secretaria da Saúde; </w:t>
      </w:r>
      <w:r w:rsidR="001A58B8">
        <w:rPr>
          <w:rFonts w:ascii="Tahoma" w:hAnsi="Tahoma" w:cs="Tahoma"/>
          <w:b/>
          <w:color w:val="000000" w:themeColor="text1"/>
          <w:sz w:val="24"/>
          <w:szCs w:val="24"/>
        </w:rPr>
        <w:t xml:space="preserve">Altair </w:t>
      </w:r>
      <w:proofErr w:type="spellStart"/>
      <w:r w:rsidR="001A58B8">
        <w:rPr>
          <w:rFonts w:ascii="Tahoma" w:hAnsi="Tahoma" w:cs="Tahoma"/>
          <w:b/>
          <w:color w:val="000000" w:themeColor="text1"/>
          <w:sz w:val="24"/>
          <w:szCs w:val="24"/>
        </w:rPr>
        <w:t>Hommerding</w:t>
      </w:r>
      <w:proofErr w:type="spellEnd"/>
      <w:r w:rsidR="001A58B8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r w:rsidR="00CD1C7C">
        <w:rPr>
          <w:rFonts w:ascii="Tahoma" w:hAnsi="Tahoma" w:cs="Tahoma"/>
          <w:color w:val="000000" w:themeColor="text1"/>
          <w:sz w:val="24"/>
          <w:szCs w:val="24"/>
        </w:rPr>
        <w:t>SEAPDR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; </w:t>
      </w:r>
      <w:proofErr w:type="spellStart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>Mery</w:t>
      </w:r>
      <w:proofErr w:type="spellEnd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>Stéfani</w:t>
      </w:r>
      <w:proofErr w:type="spellEnd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 Leivas Pereira – 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SPGG;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Maj. Samaroni Teixeira </w:t>
      </w:r>
      <w:proofErr w:type="spellStart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>Zappe</w:t>
      </w:r>
      <w:proofErr w:type="spellEnd"/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– SSP/COMAM</w:t>
      </w:r>
      <w:r w:rsidR="00CD1C7C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612422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Demais Presentes:</w:t>
      </w:r>
      <w:r w:rsidR="0061242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André </w:t>
      </w:r>
      <w:proofErr w:type="spellStart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>Panziera</w:t>
      </w:r>
      <w:proofErr w:type="spellEnd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>Comitê Quaraí;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Karla </w:t>
      </w:r>
      <w:proofErr w:type="spellStart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>Cozza</w:t>
      </w:r>
      <w:proofErr w:type="spellEnd"/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 – </w:t>
      </w:r>
      <w:proofErr w:type="gramStart"/>
      <w:r w:rsidR="00F32850">
        <w:rPr>
          <w:rFonts w:ascii="Tahoma" w:hAnsi="Tahoma" w:cs="Tahoma"/>
          <w:color w:val="000000" w:themeColor="text1"/>
          <w:sz w:val="24"/>
          <w:szCs w:val="24"/>
        </w:rPr>
        <w:t>Comitê Caí</w:t>
      </w:r>
      <w:proofErr w:type="gramEnd"/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;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>Juliana Young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– Comitê Camaquã;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>Carmem Silva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– CRH/SEMA e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Gabriel Frota – 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CRH/SEMA. O Presidente Júlio </w:t>
      </w:r>
      <w:proofErr w:type="spellStart"/>
      <w:r w:rsidR="00F32850">
        <w:rPr>
          <w:rFonts w:ascii="Tahoma" w:hAnsi="Tahoma" w:cs="Tahoma"/>
          <w:color w:val="000000" w:themeColor="text1"/>
          <w:sz w:val="24"/>
          <w:szCs w:val="24"/>
        </w:rPr>
        <w:t>Salecker</w:t>
      </w:r>
      <w:proofErr w:type="spellEnd"/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saúda </w:t>
      </w:r>
      <w:proofErr w:type="gramStart"/>
      <w:r w:rsidR="00F32850">
        <w:rPr>
          <w:rFonts w:ascii="Tahoma" w:hAnsi="Tahoma" w:cs="Tahoma"/>
          <w:color w:val="000000" w:themeColor="text1"/>
          <w:sz w:val="24"/>
          <w:szCs w:val="24"/>
        </w:rPr>
        <w:t>à</w:t>
      </w:r>
      <w:proofErr w:type="gramEnd"/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todos</w:t>
      </w:r>
      <w:r w:rsidR="00406E89">
        <w:rPr>
          <w:rFonts w:ascii="Tahoma" w:hAnsi="Tahoma" w:cs="Tahoma"/>
          <w:color w:val="000000" w:themeColor="text1"/>
          <w:sz w:val="24"/>
          <w:szCs w:val="24"/>
        </w:rPr>
        <w:t>, dá início à reunião às 09h05min</w:t>
      </w:r>
      <w:bookmarkStart w:id="0" w:name="_GoBack"/>
      <w:bookmarkEnd w:id="0"/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e solicita a confirmação do quórum por parte da Secretaria Executiva do CRH. Carmem Silva confirma que há quórum regimental e faz a leitura dos membros presentes. Aproveita ainda para informar que a SPGG passou a fazer parte oficialmente da Câmara Técnica e dá boas vindas à representante. O Presidente então entra na ordem do dia.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F32850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1</w:t>
      </w:r>
      <w:proofErr w:type="gramEnd"/>
      <w:r w:rsidR="00F32850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Apreciação da Ata da 9ª Reunião Ordinária da CTPERH: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Os membros presentes dispensam a leitura da ata e o Presidente Júlio </w:t>
      </w:r>
      <w:proofErr w:type="spellStart"/>
      <w:r w:rsidR="00F32850">
        <w:rPr>
          <w:rFonts w:ascii="Tahoma" w:hAnsi="Tahoma" w:cs="Tahoma"/>
          <w:color w:val="000000" w:themeColor="text1"/>
          <w:sz w:val="24"/>
          <w:szCs w:val="24"/>
        </w:rPr>
        <w:t>Salecker</w:t>
      </w:r>
      <w:proofErr w:type="spellEnd"/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coloca a mesma em regime de votação.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</w:rPr>
        <w:t xml:space="preserve">Aprovado por unanimidade. </w:t>
      </w:r>
      <w:r w:rsidR="00F32850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F32850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2</w:t>
      </w:r>
      <w:proofErr w:type="gramEnd"/>
      <w:r w:rsidR="00F32850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Situação atual do Processo de Revisão do PERH: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F32850">
        <w:rPr>
          <w:rFonts w:ascii="Tahoma" w:hAnsi="Tahoma" w:cs="Tahoma"/>
          <w:color w:val="000000" w:themeColor="text1"/>
          <w:sz w:val="24"/>
          <w:szCs w:val="24"/>
        </w:rPr>
        <w:t>Raíza</w:t>
      </w:r>
      <w:proofErr w:type="spellEnd"/>
      <w:r w:rsidR="00F32850">
        <w:rPr>
          <w:rFonts w:ascii="Tahoma" w:hAnsi="Tahoma" w:cs="Tahoma"/>
          <w:color w:val="000000" w:themeColor="text1"/>
          <w:sz w:val="24"/>
          <w:szCs w:val="24"/>
        </w:rPr>
        <w:t xml:space="preserve"> Schuster apresenta a situação atual do cronograma, colocando que já estamos praticamente no meio do caminho. </w:t>
      </w:r>
      <w:r w:rsidR="007E1E24">
        <w:rPr>
          <w:rFonts w:ascii="Tahoma" w:hAnsi="Tahoma" w:cs="Tahoma"/>
          <w:color w:val="000000" w:themeColor="text1"/>
          <w:sz w:val="24"/>
          <w:szCs w:val="24"/>
        </w:rPr>
        <w:t xml:space="preserve">Expõe que, no mês de maio, ocorrerão as oficinas setoriais e com os Comitês de Bacia, intensificando o trabalho no âmbito da atualização do PERH. </w:t>
      </w:r>
      <w:proofErr w:type="spellStart"/>
      <w:r w:rsidR="007E1E24">
        <w:rPr>
          <w:rFonts w:ascii="Tahoma" w:hAnsi="Tahoma" w:cs="Tahoma"/>
          <w:color w:val="000000" w:themeColor="text1"/>
          <w:sz w:val="24"/>
          <w:szCs w:val="24"/>
        </w:rPr>
        <w:t>Raíza</w:t>
      </w:r>
      <w:proofErr w:type="spellEnd"/>
      <w:r w:rsidR="007E1E24">
        <w:rPr>
          <w:rFonts w:ascii="Tahoma" w:hAnsi="Tahoma" w:cs="Tahoma"/>
          <w:color w:val="000000" w:themeColor="text1"/>
          <w:sz w:val="24"/>
          <w:szCs w:val="24"/>
        </w:rPr>
        <w:t xml:space="preserve"> Schuster então propõe que já seja pautado também o próximo item da pauta, tendo em vista que a situação do cronograma já foi apresentada e agora entrará no detalhamento das oficinas. Os membros presentes concordam com a proposta e o Presidente passou ao próximo item. </w:t>
      </w:r>
      <w:r w:rsidR="007E1E2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7E1E2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3</w:t>
      </w:r>
      <w:proofErr w:type="gramEnd"/>
      <w:r w:rsidR="007E1E24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Discussão da Dinâmica das Oficinas:</w:t>
      </w:r>
      <w:r w:rsidR="007E1E24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="007E1E24">
        <w:rPr>
          <w:rFonts w:ascii="Tahoma" w:hAnsi="Tahoma" w:cs="Tahoma"/>
          <w:color w:val="000000" w:themeColor="text1"/>
          <w:sz w:val="24"/>
          <w:szCs w:val="24"/>
        </w:rPr>
        <w:t>Raíza</w:t>
      </w:r>
      <w:proofErr w:type="spellEnd"/>
      <w:r w:rsidR="007E1E24">
        <w:rPr>
          <w:rFonts w:ascii="Tahoma" w:hAnsi="Tahoma" w:cs="Tahoma"/>
          <w:color w:val="000000" w:themeColor="text1"/>
          <w:sz w:val="24"/>
          <w:szCs w:val="24"/>
        </w:rPr>
        <w:t xml:space="preserve"> Schuster a</w:t>
      </w:r>
      <w:r w:rsidR="00F32850">
        <w:rPr>
          <w:rFonts w:ascii="Tahoma" w:hAnsi="Tahoma" w:cs="Tahoma"/>
          <w:color w:val="000000" w:themeColor="text1"/>
          <w:sz w:val="24"/>
          <w:szCs w:val="24"/>
        </w:rPr>
        <w:t>presenta como estão as inscrições</w:t>
      </w:r>
      <w:r w:rsidR="006E6A00">
        <w:rPr>
          <w:rFonts w:ascii="Tahoma" w:hAnsi="Tahoma" w:cs="Tahoma"/>
          <w:color w:val="000000" w:themeColor="text1"/>
          <w:sz w:val="24"/>
          <w:szCs w:val="24"/>
        </w:rPr>
        <w:t xml:space="preserve"> nas oficinas e coloca que ainda há pouca adesão. </w:t>
      </w:r>
      <w:r w:rsidR="007E1E24">
        <w:rPr>
          <w:rFonts w:ascii="Tahoma" w:hAnsi="Tahoma" w:cs="Tahoma"/>
          <w:color w:val="000000" w:themeColor="text1"/>
          <w:sz w:val="24"/>
          <w:szCs w:val="24"/>
        </w:rPr>
        <w:t>Propõe</w:t>
      </w:r>
      <w:r w:rsidR="006E6A00">
        <w:rPr>
          <w:rFonts w:ascii="Tahoma" w:hAnsi="Tahoma" w:cs="Tahoma"/>
          <w:color w:val="000000" w:themeColor="text1"/>
          <w:sz w:val="24"/>
          <w:szCs w:val="24"/>
        </w:rPr>
        <w:t xml:space="preserve"> que, devido a esta baixa adesão, poderia se aglutinar algumas oficinas, visando </w:t>
      </w:r>
      <w:proofErr w:type="gramStart"/>
      <w:r w:rsidR="006E6A00">
        <w:rPr>
          <w:rFonts w:ascii="Tahoma" w:hAnsi="Tahoma" w:cs="Tahoma"/>
          <w:color w:val="000000" w:themeColor="text1"/>
          <w:sz w:val="24"/>
          <w:szCs w:val="24"/>
        </w:rPr>
        <w:t>otimizar</w:t>
      </w:r>
      <w:proofErr w:type="gramEnd"/>
      <w:r w:rsidR="006E6A00">
        <w:rPr>
          <w:rFonts w:ascii="Tahoma" w:hAnsi="Tahoma" w:cs="Tahoma"/>
          <w:color w:val="000000" w:themeColor="text1"/>
          <w:sz w:val="24"/>
          <w:szCs w:val="24"/>
        </w:rPr>
        <w:t xml:space="preserve"> o tempo e ter mais representante em cada oficina. </w:t>
      </w:r>
      <w:r w:rsidR="007E1E24">
        <w:rPr>
          <w:rFonts w:ascii="Tahoma" w:hAnsi="Tahoma" w:cs="Tahoma"/>
          <w:color w:val="000000" w:themeColor="text1"/>
          <w:sz w:val="24"/>
          <w:szCs w:val="24"/>
        </w:rPr>
        <w:t xml:space="preserve">Coloca ainda que, a maior parte das inscrições é de universidades, ficando prejudicada a representação dos setores, tendo em vista que este é o momento de participação de cada setor. </w:t>
      </w:r>
      <w:r w:rsidR="006E6A00">
        <w:rPr>
          <w:rFonts w:ascii="Tahoma" w:hAnsi="Tahoma" w:cs="Tahoma"/>
          <w:color w:val="000000" w:themeColor="text1"/>
          <w:sz w:val="24"/>
          <w:szCs w:val="24"/>
        </w:rPr>
        <w:t>Após debates e esclarecimento</w:t>
      </w:r>
      <w:r w:rsidR="007E1E24">
        <w:rPr>
          <w:rFonts w:ascii="Tahoma" w:hAnsi="Tahoma" w:cs="Tahoma"/>
          <w:color w:val="000000" w:themeColor="text1"/>
          <w:sz w:val="24"/>
          <w:szCs w:val="24"/>
        </w:rPr>
        <w:t>s</w:t>
      </w:r>
      <w:r w:rsidR="006E6A00">
        <w:rPr>
          <w:rFonts w:ascii="Tahoma" w:hAnsi="Tahoma" w:cs="Tahoma"/>
          <w:color w:val="000000" w:themeColor="text1"/>
          <w:sz w:val="24"/>
          <w:szCs w:val="24"/>
        </w:rPr>
        <w:t xml:space="preserve">, deliberou-se por não aglutinar nenhuma oficina e manter o calendário original. </w:t>
      </w:r>
      <w:proofErr w:type="spellStart"/>
      <w:r w:rsidR="007E1E24">
        <w:rPr>
          <w:rFonts w:ascii="Tahoma" w:hAnsi="Tahoma" w:cs="Tahoma"/>
          <w:color w:val="000000" w:themeColor="text1"/>
          <w:sz w:val="24"/>
          <w:szCs w:val="24"/>
        </w:rPr>
        <w:t>Raíza</w:t>
      </w:r>
      <w:proofErr w:type="spellEnd"/>
      <w:r w:rsidR="007E1E24">
        <w:rPr>
          <w:rFonts w:ascii="Tahoma" w:hAnsi="Tahoma" w:cs="Tahoma"/>
          <w:color w:val="000000" w:themeColor="text1"/>
          <w:sz w:val="24"/>
          <w:szCs w:val="24"/>
        </w:rPr>
        <w:t xml:space="preserve"> Schuster então coloca que um dia antes de cada oficina será encaminhado o link para acesso por e-mail aos inscritos. </w:t>
      </w:r>
      <w:r w:rsidR="00406E89">
        <w:rPr>
          <w:rFonts w:ascii="Tahoma" w:hAnsi="Tahoma" w:cs="Tahoma"/>
          <w:color w:val="000000" w:themeColor="text1"/>
          <w:sz w:val="24"/>
          <w:szCs w:val="24"/>
        </w:rPr>
        <w:t xml:space="preserve">Com nada mais havendo a tratar sobre o assunto, o Presidente passou ao próximo item da pauta. </w:t>
      </w:r>
      <w:r w:rsidR="00406E89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Item </w:t>
      </w:r>
      <w:proofErr w:type="gramStart"/>
      <w:r w:rsidR="00406E89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4</w:t>
      </w:r>
      <w:proofErr w:type="gramEnd"/>
      <w:r w:rsidR="00406E89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. Assuntos Gerais:</w:t>
      </w:r>
      <w:r w:rsidR="00406E89">
        <w:rPr>
          <w:rFonts w:ascii="Tahoma" w:hAnsi="Tahoma" w:cs="Tahoma"/>
          <w:color w:val="000000" w:themeColor="text1"/>
          <w:sz w:val="24"/>
          <w:szCs w:val="24"/>
        </w:rPr>
        <w:t xml:space="preserve"> Carmem Silva chama </w:t>
      </w:r>
      <w:proofErr w:type="gramStart"/>
      <w:r w:rsidR="00406E89">
        <w:rPr>
          <w:rFonts w:ascii="Tahoma" w:hAnsi="Tahoma" w:cs="Tahoma"/>
          <w:color w:val="000000" w:themeColor="text1"/>
          <w:sz w:val="24"/>
          <w:szCs w:val="24"/>
        </w:rPr>
        <w:t>a atenção que, pelo cronograma aprovado no início do ano, esta é a última</w:t>
      </w:r>
      <w:proofErr w:type="gramEnd"/>
      <w:r w:rsidR="00406E89">
        <w:rPr>
          <w:rFonts w:ascii="Tahoma" w:hAnsi="Tahoma" w:cs="Tahoma"/>
          <w:color w:val="000000" w:themeColor="text1"/>
          <w:sz w:val="24"/>
          <w:szCs w:val="24"/>
        </w:rPr>
        <w:t xml:space="preserve"> reunião quinzenal que havia sido prevista. O Presidente então propõe que, como em maio irá ocorrer </w:t>
      </w:r>
      <w:proofErr w:type="gramStart"/>
      <w:r w:rsidR="00406E89">
        <w:rPr>
          <w:rFonts w:ascii="Tahoma" w:hAnsi="Tahoma" w:cs="Tahoma"/>
          <w:color w:val="000000" w:themeColor="text1"/>
          <w:sz w:val="24"/>
          <w:szCs w:val="24"/>
        </w:rPr>
        <w:t>as</w:t>
      </w:r>
      <w:proofErr w:type="gramEnd"/>
      <w:r w:rsidR="00406E89">
        <w:rPr>
          <w:rFonts w:ascii="Tahoma" w:hAnsi="Tahoma" w:cs="Tahoma"/>
          <w:color w:val="000000" w:themeColor="text1"/>
          <w:sz w:val="24"/>
          <w:szCs w:val="24"/>
        </w:rPr>
        <w:t xml:space="preserve"> oficinas, pode-se não fazer reunião da CTPERH em maio e retomar em junho, realizando reuniões mensais. Após breves debates, os membros presentes acordam que a próxima reunião será em 07/06, onde será retomado o </w:t>
      </w:r>
      <w:r w:rsidR="00406E89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assunto das oficinas, assim como a proposição de um novo cronograma até final do ano. Com nada mais havendo a tratar, o Presidente deu a reunião por encerrada, às 10h03min, e eu, Gabriel Frota, lavrei </w:t>
      </w:r>
      <w:proofErr w:type="gramStart"/>
      <w:r w:rsidR="00406E89">
        <w:rPr>
          <w:rFonts w:ascii="Tahoma" w:hAnsi="Tahoma" w:cs="Tahoma"/>
          <w:color w:val="000000" w:themeColor="text1"/>
          <w:sz w:val="24"/>
          <w:szCs w:val="24"/>
        </w:rPr>
        <w:t>a presente</w:t>
      </w:r>
      <w:proofErr w:type="gramEnd"/>
      <w:r w:rsidR="00406E89">
        <w:rPr>
          <w:rFonts w:ascii="Tahoma" w:hAnsi="Tahoma" w:cs="Tahoma"/>
          <w:color w:val="000000" w:themeColor="text1"/>
          <w:sz w:val="24"/>
          <w:szCs w:val="24"/>
        </w:rPr>
        <w:t xml:space="preserve"> ata.</w:t>
      </w:r>
    </w:p>
    <w:sectPr w:rsidR="005D2970" w:rsidRPr="00406E89" w:rsidSect="00D15579">
      <w:headerReference w:type="default" r:id="rId9"/>
      <w:pgSz w:w="11906" w:h="16838"/>
      <w:pgMar w:top="2382" w:right="1418" w:bottom="851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A9" w:rsidRDefault="00384BA9">
      <w:r>
        <w:separator/>
      </w:r>
    </w:p>
  </w:endnote>
  <w:endnote w:type="continuationSeparator" w:id="0">
    <w:p w:rsidR="00384BA9" w:rsidRDefault="0038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A9" w:rsidRDefault="00384BA9">
      <w:r>
        <w:separator/>
      </w:r>
    </w:p>
  </w:footnote>
  <w:footnote w:type="continuationSeparator" w:id="0">
    <w:p w:rsidR="00384BA9" w:rsidRDefault="0038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2E" w:rsidRDefault="0055712E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14745D6C" wp14:editId="4F30AD2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196ED456" wp14:editId="4BD498B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55712E" w:rsidRDefault="0055712E">
    <w:pPr>
      <w:rPr>
        <w:lang w:eastAsia="pt-BR"/>
      </w:rPr>
    </w:pPr>
  </w:p>
  <w:p w:rsidR="0055712E" w:rsidRDefault="0055712E">
    <w:pPr>
      <w:jc w:val="center"/>
    </w:pPr>
  </w:p>
  <w:p w:rsidR="0055712E" w:rsidRDefault="0055712E">
    <w:pPr>
      <w:jc w:val="center"/>
    </w:pPr>
  </w:p>
  <w:p w:rsidR="0055712E" w:rsidRDefault="0055712E">
    <w:pPr>
      <w:spacing w:before="80"/>
      <w:jc w:val="center"/>
    </w:pPr>
    <w:r>
      <w:t>ESTADO DO RIO GRANDE DO SUL</w:t>
    </w:r>
  </w:p>
  <w:p w:rsidR="0055712E" w:rsidRDefault="0055712E">
    <w:pPr>
      <w:jc w:val="center"/>
    </w:pPr>
    <w:r>
      <w:t>SECRETARIA DO</w:t>
    </w:r>
    <w:r w:rsidR="005F0DD4">
      <w:t xml:space="preserve"> MEIO</w:t>
    </w:r>
    <w:r>
      <w:t xml:space="preserve"> AMBIENTE E</w:t>
    </w:r>
    <w:r w:rsidR="005F0DD4">
      <w:t xml:space="preserve"> INFRAESTRUTURA</w:t>
    </w:r>
    <w:r>
      <w:t xml:space="preserve"> </w:t>
    </w:r>
  </w:p>
  <w:p w:rsidR="000C7DB9" w:rsidRDefault="0055712E" w:rsidP="000C7DB9">
    <w:pPr>
      <w:jc w:val="center"/>
    </w:pPr>
    <w:r>
      <w:t>CONSELHO DE RECURSOS HÍDRICOS</w:t>
    </w:r>
  </w:p>
  <w:p w:rsidR="0055712E" w:rsidRDefault="006056C5" w:rsidP="000C7DB9">
    <w:pPr>
      <w:jc w:val="center"/>
    </w:pPr>
    <w:r>
      <w:rPr>
        <w:rFonts w:ascii="Tahoma" w:hAnsi="Tahoma" w:cs="Tahoma"/>
        <w:b/>
        <w:color w:val="000000" w:themeColor="text1"/>
        <w:sz w:val="24"/>
        <w:szCs w:val="24"/>
      </w:rPr>
      <w:t>10</w:t>
    </w:r>
    <w:r w:rsidR="005D2970">
      <w:rPr>
        <w:rFonts w:ascii="Tahoma" w:hAnsi="Tahoma" w:cs="Tahoma"/>
        <w:b/>
        <w:color w:val="000000" w:themeColor="text1"/>
        <w:sz w:val="24"/>
        <w:szCs w:val="24"/>
      </w:rPr>
      <w:t>ª</w:t>
    </w:r>
    <w:r w:rsidR="002B67D0" w:rsidRPr="00484DD5">
      <w:rPr>
        <w:rFonts w:ascii="Tahoma" w:hAnsi="Tahoma" w:cs="Tahoma"/>
        <w:b/>
        <w:color w:val="000000" w:themeColor="text1"/>
        <w:sz w:val="24"/>
        <w:szCs w:val="24"/>
      </w:rPr>
      <w:t xml:space="preserve"> REUNIÃO </w:t>
    </w:r>
    <w:r w:rsidR="000C7DB9">
      <w:rPr>
        <w:rFonts w:ascii="Tahoma" w:hAnsi="Tahoma" w:cs="Tahoma"/>
        <w:b/>
        <w:color w:val="000000" w:themeColor="text1"/>
        <w:sz w:val="24"/>
        <w:szCs w:val="24"/>
      </w:rPr>
      <w:t>ORDINÁRIA</w:t>
    </w:r>
    <w:r w:rsidR="002B67D0" w:rsidRPr="00484DD5">
      <w:rPr>
        <w:rFonts w:ascii="Tahoma" w:hAnsi="Tahoma" w:cs="Tahoma"/>
        <w:b/>
        <w:color w:val="000000" w:themeColor="text1"/>
        <w:sz w:val="24"/>
        <w:szCs w:val="24"/>
      </w:rPr>
      <w:t xml:space="preserve"> DA CÂMARA TÉC</w:t>
    </w:r>
    <w:r w:rsidR="005347FF">
      <w:rPr>
        <w:rFonts w:ascii="Tahoma" w:hAnsi="Tahoma" w:cs="Tahoma"/>
        <w:b/>
        <w:color w:val="000000" w:themeColor="text1"/>
        <w:sz w:val="24"/>
        <w:szCs w:val="24"/>
      </w:rPr>
      <w:t xml:space="preserve">NICA DE </w:t>
    </w:r>
    <w:r w:rsidR="00612422">
      <w:rPr>
        <w:rFonts w:ascii="Tahoma" w:hAnsi="Tahoma" w:cs="Tahoma"/>
        <w:b/>
        <w:color w:val="000000" w:themeColor="text1"/>
        <w:sz w:val="24"/>
        <w:szCs w:val="24"/>
      </w:rPr>
      <w:t>ACOMPANHAMENTO DO PLANO ESTADUAL DE RECURSOS HÍDRICOS - CTPERH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27113C"/>
    <w:multiLevelType w:val="multilevel"/>
    <w:tmpl w:val="CB8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E4E4E"/>
    <w:multiLevelType w:val="hybridMultilevel"/>
    <w:tmpl w:val="4C408038"/>
    <w:lvl w:ilvl="0" w:tplc="427E3636">
      <w:start w:val="1"/>
      <w:numFmt w:val="decimal"/>
      <w:lvlText w:val="%1."/>
      <w:lvlJc w:val="left"/>
      <w:pPr>
        <w:ind w:left="1065" w:hanging="705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4"/>
    <w:rsid w:val="00000292"/>
    <w:rsid w:val="00000F38"/>
    <w:rsid w:val="00001456"/>
    <w:rsid w:val="000021FF"/>
    <w:rsid w:val="000040C2"/>
    <w:rsid w:val="00005CD4"/>
    <w:rsid w:val="0001445A"/>
    <w:rsid w:val="00017226"/>
    <w:rsid w:val="00023729"/>
    <w:rsid w:val="00026DE4"/>
    <w:rsid w:val="00030C44"/>
    <w:rsid w:val="00030FA5"/>
    <w:rsid w:val="00032A60"/>
    <w:rsid w:val="00034DB0"/>
    <w:rsid w:val="0003589C"/>
    <w:rsid w:val="00036499"/>
    <w:rsid w:val="0003692E"/>
    <w:rsid w:val="000418A4"/>
    <w:rsid w:val="00041A76"/>
    <w:rsid w:val="0004449D"/>
    <w:rsid w:val="000460FA"/>
    <w:rsid w:val="00047DDF"/>
    <w:rsid w:val="0005715D"/>
    <w:rsid w:val="000601AE"/>
    <w:rsid w:val="000628ED"/>
    <w:rsid w:val="0007259E"/>
    <w:rsid w:val="0008182C"/>
    <w:rsid w:val="00082204"/>
    <w:rsid w:val="000900A5"/>
    <w:rsid w:val="00091A62"/>
    <w:rsid w:val="0009687E"/>
    <w:rsid w:val="000A05BE"/>
    <w:rsid w:val="000A1D21"/>
    <w:rsid w:val="000A4456"/>
    <w:rsid w:val="000A4729"/>
    <w:rsid w:val="000A7337"/>
    <w:rsid w:val="000A76BC"/>
    <w:rsid w:val="000B2633"/>
    <w:rsid w:val="000B46C0"/>
    <w:rsid w:val="000B6C25"/>
    <w:rsid w:val="000C02A6"/>
    <w:rsid w:val="000C0351"/>
    <w:rsid w:val="000C0F09"/>
    <w:rsid w:val="000C4441"/>
    <w:rsid w:val="000C7DB9"/>
    <w:rsid w:val="000D26D0"/>
    <w:rsid w:val="000D7DB2"/>
    <w:rsid w:val="000E491F"/>
    <w:rsid w:val="000E7041"/>
    <w:rsid w:val="000E732A"/>
    <w:rsid w:val="000F20B3"/>
    <w:rsid w:val="000F332F"/>
    <w:rsid w:val="000F3F7B"/>
    <w:rsid w:val="000F6272"/>
    <w:rsid w:val="001001AF"/>
    <w:rsid w:val="00101418"/>
    <w:rsid w:val="001048AE"/>
    <w:rsid w:val="001064B6"/>
    <w:rsid w:val="00106B1A"/>
    <w:rsid w:val="00112470"/>
    <w:rsid w:val="0012178C"/>
    <w:rsid w:val="00123622"/>
    <w:rsid w:val="00123F02"/>
    <w:rsid w:val="00124C3B"/>
    <w:rsid w:val="00130096"/>
    <w:rsid w:val="00132D7F"/>
    <w:rsid w:val="001342C7"/>
    <w:rsid w:val="00141E0F"/>
    <w:rsid w:val="00144B87"/>
    <w:rsid w:val="00144FD6"/>
    <w:rsid w:val="00145E70"/>
    <w:rsid w:val="001513B6"/>
    <w:rsid w:val="00157604"/>
    <w:rsid w:val="00160676"/>
    <w:rsid w:val="001648E2"/>
    <w:rsid w:val="001701C7"/>
    <w:rsid w:val="001755F9"/>
    <w:rsid w:val="00180181"/>
    <w:rsid w:val="001806DB"/>
    <w:rsid w:val="001808DE"/>
    <w:rsid w:val="00181B4C"/>
    <w:rsid w:val="00185994"/>
    <w:rsid w:val="00187D47"/>
    <w:rsid w:val="00191E29"/>
    <w:rsid w:val="00192B37"/>
    <w:rsid w:val="00195BA8"/>
    <w:rsid w:val="00196998"/>
    <w:rsid w:val="001979FE"/>
    <w:rsid w:val="001A17B4"/>
    <w:rsid w:val="001A58B8"/>
    <w:rsid w:val="001A6E55"/>
    <w:rsid w:val="001B0280"/>
    <w:rsid w:val="001B0465"/>
    <w:rsid w:val="001B06FA"/>
    <w:rsid w:val="001B4751"/>
    <w:rsid w:val="001B5493"/>
    <w:rsid w:val="001B6929"/>
    <w:rsid w:val="001B6DF5"/>
    <w:rsid w:val="001C1DD3"/>
    <w:rsid w:val="001C6A93"/>
    <w:rsid w:val="001E38BB"/>
    <w:rsid w:val="001E61B9"/>
    <w:rsid w:val="001E631F"/>
    <w:rsid w:val="001E65FF"/>
    <w:rsid w:val="001F2D13"/>
    <w:rsid w:val="001F3CB7"/>
    <w:rsid w:val="001F654F"/>
    <w:rsid w:val="0020071B"/>
    <w:rsid w:val="00200EF6"/>
    <w:rsid w:val="002045C2"/>
    <w:rsid w:val="00204C69"/>
    <w:rsid w:val="0021162A"/>
    <w:rsid w:val="002118D8"/>
    <w:rsid w:val="00221BAD"/>
    <w:rsid w:val="002228E3"/>
    <w:rsid w:val="0022543C"/>
    <w:rsid w:val="002321EE"/>
    <w:rsid w:val="00234A18"/>
    <w:rsid w:val="00236092"/>
    <w:rsid w:val="00240BC3"/>
    <w:rsid w:val="00243970"/>
    <w:rsid w:val="00245B13"/>
    <w:rsid w:val="0025039B"/>
    <w:rsid w:val="00250724"/>
    <w:rsid w:val="00252ADA"/>
    <w:rsid w:val="00255A33"/>
    <w:rsid w:val="002562D9"/>
    <w:rsid w:val="00261E96"/>
    <w:rsid w:val="00264662"/>
    <w:rsid w:val="00271084"/>
    <w:rsid w:val="00271F18"/>
    <w:rsid w:val="0027289F"/>
    <w:rsid w:val="00274FD7"/>
    <w:rsid w:val="00275560"/>
    <w:rsid w:val="00275E7B"/>
    <w:rsid w:val="002853F9"/>
    <w:rsid w:val="00287600"/>
    <w:rsid w:val="0029168D"/>
    <w:rsid w:val="002924AB"/>
    <w:rsid w:val="002946E5"/>
    <w:rsid w:val="002949D0"/>
    <w:rsid w:val="00294D09"/>
    <w:rsid w:val="002954E5"/>
    <w:rsid w:val="002A5450"/>
    <w:rsid w:val="002B0609"/>
    <w:rsid w:val="002B16AF"/>
    <w:rsid w:val="002B18A6"/>
    <w:rsid w:val="002B5C04"/>
    <w:rsid w:val="002B660D"/>
    <w:rsid w:val="002B67D0"/>
    <w:rsid w:val="002B7DC0"/>
    <w:rsid w:val="002C4E78"/>
    <w:rsid w:val="002D04A5"/>
    <w:rsid w:val="002D35CE"/>
    <w:rsid w:val="002D47B4"/>
    <w:rsid w:val="002D6F33"/>
    <w:rsid w:val="002E0051"/>
    <w:rsid w:val="002E2235"/>
    <w:rsid w:val="002E6EB0"/>
    <w:rsid w:val="002F3149"/>
    <w:rsid w:val="002F53C9"/>
    <w:rsid w:val="00302023"/>
    <w:rsid w:val="00313D64"/>
    <w:rsid w:val="00317214"/>
    <w:rsid w:val="00320EB8"/>
    <w:rsid w:val="003228B7"/>
    <w:rsid w:val="00325DFE"/>
    <w:rsid w:val="003273A4"/>
    <w:rsid w:val="00327992"/>
    <w:rsid w:val="0033115D"/>
    <w:rsid w:val="00332352"/>
    <w:rsid w:val="00334A2B"/>
    <w:rsid w:val="00336C6E"/>
    <w:rsid w:val="00342230"/>
    <w:rsid w:val="00343C7E"/>
    <w:rsid w:val="00344333"/>
    <w:rsid w:val="003612D0"/>
    <w:rsid w:val="003629B0"/>
    <w:rsid w:val="00370200"/>
    <w:rsid w:val="00371415"/>
    <w:rsid w:val="00374ECF"/>
    <w:rsid w:val="00375C9A"/>
    <w:rsid w:val="00375D0F"/>
    <w:rsid w:val="00377898"/>
    <w:rsid w:val="00377DFB"/>
    <w:rsid w:val="003832EC"/>
    <w:rsid w:val="00384BA9"/>
    <w:rsid w:val="00385269"/>
    <w:rsid w:val="003870D6"/>
    <w:rsid w:val="00391F60"/>
    <w:rsid w:val="00393CF9"/>
    <w:rsid w:val="0039607C"/>
    <w:rsid w:val="003962F9"/>
    <w:rsid w:val="003A4C2E"/>
    <w:rsid w:val="003A5DD4"/>
    <w:rsid w:val="003A7AF0"/>
    <w:rsid w:val="003B3968"/>
    <w:rsid w:val="003C48EB"/>
    <w:rsid w:val="003D1223"/>
    <w:rsid w:val="003E075C"/>
    <w:rsid w:val="003E2D8E"/>
    <w:rsid w:val="003E321B"/>
    <w:rsid w:val="003E4904"/>
    <w:rsid w:val="003E7E69"/>
    <w:rsid w:val="003F1E1C"/>
    <w:rsid w:val="003F5F78"/>
    <w:rsid w:val="003F6E87"/>
    <w:rsid w:val="004022D0"/>
    <w:rsid w:val="00406E89"/>
    <w:rsid w:val="004147FD"/>
    <w:rsid w:val="00415931"/>
    <w:rsid w:val="004316BC"/>
    <w:rsid w:val="004363EC"/>
    <w:rsid w:val="00437355"/>
    <w:rsid w:val="004404DD"/>
    <w:rsid w:val="00444A5E"/>
    <w:rsid w:val="004461A7"/>
    <w:rsid w:val="00450788"/>
    <w:rsid w:val="004639B4"/>
    <w:rsid w:val="00472258"/>
    <w:rsid w:val="00477DC1"/>
    <w:rsid w:val="0048167C"/>
    <w:rsid w:val="004836BA"/>
    <w:rsid w:val="00484126"/>
    <w:rsid w:val="00484DD5"/>
    <w:rsid w:val="00484FD5"/>
    <w:rsid w:val="00487F9E"/>
    <w:rsid w:val="00495E7E"/>
    <w:rsid w:val="004A2C19"/>
    <w:rsid w:val="004A5B6A"/>
    <w:rsid w:val="004A69F1"/>
    <w:rsid w:val="004A7517"/>
    <w:rsid w:val="004B189D"/>
    <w:rsid w:val="004B3033"/>
    <w:rsid w:val="004C67DA"/>
    <w:rsid w:val="004D32D3"/>
    <w:rsid w:val="004D5F21"/>
    <w:rsid w:val="004E0AB3"/>
    <w:rsid w:val="004E62D0"/>
    <w:rsid w:val="004F4150"/>
    <w:rsid w:val="004F51C2"/>
    <w:rsid w:val="00504835"/>
    <w:rsid w:val="005120F5"/>
    <w:rsid w:val="00514EF2"/>
    <w:rsid w:val="00515B80"/>
    <w:rsid w:val="00516B07"/>
    <w:rsid w:val="00516CD0"/>
    <w:rsid w:val="00521491"/>
    <w:rsid w:val="0052444F"/>
    <w:rsid w:val="005260F9"/>
    <w:rsid w:val="00527711"/>
    <w:rsid w:val="00527A70"/>
    <w:rsid w:val="00531238"/>
    <w:rsid w:val="00531D13"/>
    <w:rsid w:val="005347FF"/>
    <w:rsid w:val="0054106A"/>
    <w:rsid w:val="00543471"/>
    <w:rsid w:val="00543FA9"/>
    <w:rsid w:val="00544092"/>
    <w:rsid w:val="0055712E"/>
    <w:rsid w:val="005633ED"/>
    <w:rsid w:val="005634D5"/>
    <w:rsid w:val="005662A9"/>
    <w:rsid w:val="0056749A"/>
    <w:rsid w:val="00567EC7"/>
    <w:rsid w:val="0057113B"/>
    <w:rsid w:val="00571EA1"/>
    <w:rsid w:val="005740F7"/>
    <w:rsid w:val="005769D3"/>
    <w:rsid w:val="00582E69"/>
    <w:rsid w:val="00585AB1"/>
    <w:rsid w:val="00587E86"/>
    <w:rsid w:val="00591B81"/>
    <w:rsid w:val="00596183"/>
    <w:rsid w:val="00597C2E"/>
    <w:rsid w:val="005A1402"/>
    <w:rsid w:val="005A7540"/>
    <w:rsid w:val="005B3B53"/>
    <w:rsid w:val="005C1FF5"/>
    <w:rsid w:val="005C4DAC"/>
    <w:rsid w:val="005C704F"/>
    <w:rsid w:val="005C7631"/>
    <w:rsid w:val="005D2970"/>
    <w:rsid w:val="005D6183"/>
    <w:rsid w:val="005E0DEE"/>
    <w:rsid w:val="005E24A3"/>
    <w:rsid w:val="005E2DAC"/>
    <w:rsid w:val="005E39CC"/>
    <w:rsid w:val="005E7C13"/>
    <w:rsid w:val="005F0DD4"/>
    <w:rsid w:val="005F1930"/>
    <w:rsid w:val="005F5689"/>
    <w:rsid w:val="006056C5"/>
    <w:rsid w:val="00612422"/>
    <w:rsid w:val="00617020"/>
    <w:rsid w:val="00622114"/>
    <w:rsid w:val="00623B56"/>
    <w:rsid w:val="00626B2B"/>
    <w:rsid w:val="00630DB4"/>
    <w:rsid w:val="00632DA1"/>
    <w:rsid w:val="00633415"/>
    <w:rsid w:val="00633847"/>
    <w:rsid w:val="00636B34"/>
    <w:rsid w:val="006414B0"/>
    <w:rsid w:val="00644959"/>
    <w:rsid w:val="0065154E"/>
    <w:rsid w:val="006519A1"/>
    <w:rsid w:val="006538E3"/>
    <w:rsid w:val="00654995"/>
    <w:rsid w:val="00657EA8"/>
    <w:rsid w:val="006602B5"/>
    <w:rsid w:val="006604C6"/>
    <w:rsid w:val="0066331A"/>
    <w:rsid w:val="00664762"/>
    <w:rsid w:val="0067019C"/>
    <w:rsid w:val="00672C7B"/>
    <w:rsid w:val="00673A87"/>
    <w:rsid w:val="00674043"/>
    <w:rsid w:val="006758DC"/>
    <w:rsid w:val="006761CB"/>
    <w:rsid w:val="00676D09"/>
    <w:rsid w:val="00681F96"/>
    <w:rsid w:val="00682A39"/>
    <w:rsid w:val="00686C26"/>
    <w:rsid w:val="00686D42"/>
    <w:rsid w:val="00687F63"/>
    <w:rsid w:val="006907A7"/>
    <w:rsid w:val="006950A1"/>
    <w:rsid w:val="0069596D"/>
    <w:rsid w:val="006959C2"/>
    <w:rsid w:val="00696000"/>
    <w:rsid w:val="006A1848"/>
    <w:rsid w:val="006A33D9"/>
    <w:rsid w:val="006A4AFA"/>
    <w:rsid w:val="006B32F5"/>
    <w:rsid w:val="006B3E59"/>
    <w:rsid w:val="006B4FD3"/>
    <w:rsid w:val="006B7525"/>
    <w:rsid w:val="006D1AF1"/>
    <w:rsid w:val="006D25BC"/>
    <w:rsid w:val="006D3557"/>
    <w:rsid w:val="006D510D"/>
    <w:rsid w:val="006E1797"/>
    <w:rsid w:val="006E301A"/>
    <w:rsid w:val="006E320E"/>
    <w:rsid w:val="006E4150"/>
    <w:rsid w:val="006E6A00"/>
    <w:rsid w:val="006F1BA3"/>
    <w:rsid w:val="006F279B"/>
    <w:rsid w:val="006F5F83"/>
    <w:rsid w:val="006F66AD"/>
    <w:rsid w:val="00700A92"/>
    <w:rsid w:val="00703750"/>
    <w:rsid w:val="0070583E"/>
    <w:rsid w:val="00713C4F"/>
    <w:rsid w:val="00730454"/>
    <w:rsid w:val="00742219"/>
    <w:rsid w:val="00742D01"/>
    <w:rsid w:val="00743A73"/>
    <w:rsid w:val="00744239"/>
    <w:rsid w:val="0074504D"/>
    <w:rsid w:val="00745C39"/>
    <w:rsid w:val="007460F4"/>
    <w:rsid w:val="00752AB7"/>
    <w:rsid w:val="00754A8D"/>
    <w:rsid w:val="007620C9"/>
    <w:rsid w:val="007648A3"/>
    <w:rsid w:val="007650AA"/>
    <w:rsid w:val="00765717"/>
    <w:rsid w:val="0077136F"/>
    <w:rsid w:val="00772AA6"/>
    <w:rsid w:val="00774601"/>
    <w:rsid w:val="0077477D"/>
    <w:rsid w:val="007768F4"/>
    <w:rsid w:val="0078150F"/>
    <w:rsid w:val="0078168C"/>
    <w:rsid w:val="0078542C"/>
    <w:rsid w:val="00790558"/>
    <w:rsid w:val="007930E0"/>
    <w:rsid w:val="00794964"/>
    <w:rsid w:val="007A1E25"/>
    <w:rsid w:val="007A3B27"/>
    <w:rsid w:val="007B169E"/>
    <w:rsid w:val="007B30BB"/>
    <w:rsid w:val="007B63EB"/>
    <w:rsid w:val="007C048B"/>
    <w:rsid w:val="007C55E4"/>
    <w:rsid w:val="007C5AFC"/>
    <w:rsid w:val="007D4F08"/>
    <w:rsid w:val="007D7176"/>
    <w:rsid w:val="007D7E1A"/>
    <w:rsid w:val="007E1E24"/>
    <w:rsid w:val="007E54A7"/>
    <w:rsid w:val="007E6528"/>
    <w:rsid w:val="007E714C"/>
    <w:rsid w:val="007F3AA8"/>
    <w:rsid w:val="007F76DE"/>
    <w:rsid w:val="00801E50"/>
    <w:rsid w:val="00803B7B"/>
    <w:rsid w:val="00811318"/>
    <w:rsid w:val="00813062"/>
    <w:rsid w:val="0081386D"/>
    <w:rsid w:val="00813B86"/>
    <w:rsid w:val="008252FD"/>
    <w:rsid w:val="00825FBA"/>
    <w:rsid w:val="00826CF6"/>
    <w:rsid w:val="00827ED0"/>
    <w:rsid w:val="008300FF"/>
    <w:rsid w:val="00831FBD"/>
    <w:rsid w:val="00832782"/>
    <w:rsid w:val="008343D4"/>
    <w:rsid w:val="008347F9"/>
    <w:rsid w:val="00835914"/>
    <w:rsid w:val="008403B9"/>
    <w:rsid w:val="00850256"/>
    <w:rsid w:val="008503FD"/>
    <w:rsid w:val="00855136"/>
    <w:rsid w:val="00855DC2"/>
    <w:rsid w:val="00856CD6"/>
    <w:rsid w:val="00863E6F"/>
    <w:rsid w:val="00873E7D"/>
    <w:rsid w:val="008804BB"/>
    <w:rsid w:val="00881D55"/>
    <w:rsid w:val="00884E3A"/>
    <w:rsid w:val="008A2A1B"/>
    <w:rsid w:val="008A329F"/>
    <w:rsid w:val="008A6D05"/>
    <w:rsid w:val="008B0CCC"/>
    <w:rsid w:val="008B1098"/>
    <w:rsid w:val="008C0180"/>
    <w:rsid w:val="008C263A"/>
    <w:rsid w:val="008C33D0"/>
    <w:rsid w:val="008C65ED"/>
    <w:rsid w:val="008C70E3"/>
    <w:rsid w:val="008D366F"/>
    <w:rsid w:val="008D39F0"/>
    <w:rsid w:val="008D462F"/>
    <w:rsid w:val="008E0647"/>
    <w:rsid w:val="008E3FA9"/>
    <w:rsid w:val="008E6AD6"/>
    <w:rsid w:val="008F13C8"/>
    <w:rsid w:val="008F52B6"/>
    <w:rsid w:val="008F6A04"/>
    <w:rsid w:val="008F6B07"/>
    <w:rsid w:val="009065B3"/>
    <w:rsid w:val="00907067"/>
    <w:rsid w:val="009138F0"/>
    <w:rsid w:val="00915BD6"/>
    <w:rsid w:val="00924A27"/>
    <w:rsid w:val="00924DB7"/>
    <w:rsid w:val="00925409"/>
    <w:rsid w:val="009265CB"/>
    <w:rsid w:val="009327E2"/>
    <w:rsid w:val="0093295C"/>
    <w:rsid w:val="00936E91"/>
    <w:rsid w:val="00941195"/>
    <w:rsid w:val="0094137B"/>
    <w:rsid w:val="00942192"/>
    <w:rsid w:val="00946A46"/>
    <w:rsid w:val="00947A66"/>
    <w:rsid w:val="00951A56"/>
    <w:rsid w:val="00952A71"/>
    <w:rsid w:val="00955250"/>
    <w:rsid w:val="00955EEB"/>
    <w:rsid w:val="009565F5"/>
    <w:rsid w:val="00957A33"/>
    <w:rsid w:val="00961C69"/>
    <w:rsid w:val="00962B63"/>
    <w:rsid w:val="009640A0"/>
    <w:rsid w:val="00965808"/>
    <w:rsid w:val="009658C6"/>
    <w:rsid w:val="00966345"/>
    <w:rsid w:val="0096708D"/>
    <w:rsid w:val="00970E58"/>
    <w:rsid w:val="00976E4F"/>
    <w:rsid w:val="0098048E"/>
    <w:rsid w:val="009805D8"/>
    <w:rsid w:val="00985E3B"/>
    <w:rsid w:val="009864DA"/>
    <w:rsid w:val="009915D3"/>
    <w:rsid w:val="00991648"/>
    <w:rsid w:val="00991D81"/>
    <w:rsid w:val="009A080A"/>
    <w:rsid w:val="009A134D"/>
    <w:rsid w:val="009A2284"/>
    <w:rsid w:val="009C1E10"/>
    <w:rsid w:val="009C3D2E"/>
    <w:rsid w:val="009C4F8A"/>
    <w:rsid w:val="009E03B4"/>
    <w:rsid w:val="009E46C6"/>
    <w:rsid w:val="009F4AD6"/>
    <w:rsid w:val="009F4D80"/>
    <w:rsid w:val="00A00E92"/>
    <w:rsid w:val="00A01F4A"/>
    <w:rsid w:val="00A03273"/>
    <w:rsid w:val="00A03B6C"/>
    <w:rsid w:val="00A1362D"/>
    <w:rsid w:val="00A14632"/>
    <w:rsid w:val="00A15CA9"/>
    <w:rsid w:val="00A16447"/>
    <w:rsid w:val="00A21746"/>
    <w:rsid w:val="00A25318"/>
    <w:rsid w:val="00A25526"/>
    <w:rsid w:val="00A258AB"/>
    <w:rsid w:val="00A258B5"/>
    <w:rsid w:val="00A2754D"/>
    <w:rsid w:val="00A305DD"/>
    <w:rsid w:val="00A3084B"/>
    <w:rsid w:val="00A35E51"/>
    <w:rsid w:val="00A40E4F"/>
    <w:rsid w:val="00A46FAB"/>
    <w:rsid w:val="00A479B5"/>
    <w:rsid w:val="00A52065"/>
    <w:rsid w:val="00A54008"/>
    <w:rsid w:val="00A546DA"/>
    <w:rsid w:val="00A54FE4"/>
    <w:rsid w:val="00A55102"/>
    <w:rsid w:val="00A5716B"/>
    <w:rsid w:val="00A6036B"/>
    <w:rsid w:val="00A62ED4"/>
    <w:rsid w:val="00A732C4"/>
    <w:rsid w:val="00A74506"/>
    <w:rsid w:val="00A75778"/>
    <w:rsid w:val="00A763C5"/>
    <w:rsid w:val="00A85CDD"/>
    <w:rsid w:val="00A879A7"/>
    <w:rsid w:val="00A91A84"/>
    <w:rsid w:val="00A94FA4"/>
    <w:rsid w:val="00AA484C"/>
    <w:rsid w:val="00AA65B1"/>
    <w:rsid w:val="00AA66E3"/>
    <w:rsid w:val="00AB0B0E"/>
    <w:rsid w:val="00AB2ED6"/>
    <w:rsid w:val="00AB4D1C"/>
    <w:rsid w:val="00AB66C7"/>
    <w:rsid w:val="00AC5E63"/>
    <w:rsid w:val="00AC7449"/>
    <w:rsid w:val="00AD0399"/>
    <w:rsid w:val="00AD5D07"/>
    <w:rsid w:val="00AE13B9"/>
    <w:rsid w:val="00AE20A2"/>
    <w:rsid w:val="00AE4F06"/>
    <w:rsid w:val="00AE6BAE"/>
    <w:rsid w:val="00AF5A5A"/>
    <w:rsid w:val="00AF5EB3"/>
    <w:rsid w:val="00AF6711"/>
    <w:rsid w:val="00AF6B29"/>
    <w:rsid w:val="00B079C2"/>
    <w:rsid w:val="00B07FCC"/>
    <w:rsid w:val="00B16BF8"/>
    <w:rsid w:val="00B21C63"/>
    <w:rsid w:val="00B22EC3"/>
    <w:rsid w:val="00B25041"/>
    <w:rsid w:val="00B269E2"/>
    <w:rsid w:val="00B26AC9"/>
    <w:rsid w:val="00B2764C"/>
    <w:rsid w:val="00B32023"/>
    <w:rsid w:val="00B32ED6"/>
    <w:rsid w:val="00B33041"/>
    <w:rsid w:val="00B3352F"/>
    <w:rsid w:val="00B33D82"/>
    <w:rsid w:val="00B46425"/>
    <w:rsid w:val="00B47244"/>
    <w:rsid w:val="00B4760A"/>
    <w:rsid w:val="00B47F2C"/>
    <w:rsid w:val="00B551BE"/>
    <w:rsid w:val="00B56D13"/>
    <w:rsid w:val="00B610A4"/>
    <w:rsid w:val="00B62FFB"/>
    <w:rsid w:val="00B6522E"/>
    <w:rsid w:val="00B662D6"/>
    <w:rsid w:val="00B70DFF"/>
    <w:rsid w:val="00B74A64"/>
    <w:rsid w:val="00B750F6"/>
    <w:rsid w:val="00B775F1"/>
    <w:rsid w:val="00B81FA2"/>
    <w:rsid w:val="00B846D7"/>
    <w:rsid w:val="00B84D97"/>
    <w:rsid w:val="00B856DF"/>
    <w:rsid w:val="00B85B62"/>
    <w:rsid w:val="00B878E2"/>
    <w:rsid w:val="00B9049D"/>
    <w:rsid w:val="00B92003"/>
    <w:rsid w:val="00BA204D"/>
    <w:rsid w:val="00BA5F67"/>
    <w:rsid w:val="00BA7297"/>
    <w:rsid w:val="00BB3592"/>
    <w:rsid w:val="00BB6C4B"/>
    <w:rsid w:val="00BB7662"/>
    <w:rsid w:val="00BC0722"/>
    <w:rsid w:val="00BC4B7E"/>
    <w:rsid w:val="00BC6880"/>
    <w:rsid w:val="00BD28B8"/>
    <w:rsid w:val="00BD4365"/>
    <w:rsid w:val="00BE24B6"/>
    <w:rsid w:val="00BE4ED6"/>
    <w:rsid w:val="00BE5655"/>
    <w:rsid w:val="00BE5A49"/>
    <w:rsid w:val="00BE6759"/>
    <w:rsid w:val="00BF0120"/>
    <w:rsid w:val="00BF11C0"/>
    <w:rsid w:val="00BF1ED8"/>
    <w:rsid w:val="00BF224D"/>
    <w:rsid w:val="00BF5DA2"/>
    <w:rsid w:val="00C01795"/>
    <w:rsid w:val="00C06520"/>
    <w:rsid w:val="00C06DAF"/>
    <w:rsid w:val="00C10FD0"/>
    <w:rsid w:val="00C16410"/>
    <w:rsid w:val="00C17F19"/>
    <w:rsid w:val="00C204D8"/>
    <w:rsid w:val="00C20C89"/>
    <w:rsid w:val="00C312E0"/>
    <w:rsid w:val="00C31657"/>
    <w:rsid w:val="00C31C86"/>
    <w:rsid w:val="00C322E2"/>
    <w:rsid w:val="00C33A16"/>
    <w:rsid w:val="00C43EC3"/>
    <w:rsid w:val="00C5112A"/>
    <w:rsid w:val="00C540E0"/>
    <w:rsid w:val="00C552B3"/>
    <w:rsid w:val="00C55CC0"/>
    <w:rsid w:val="00C6133A"/>
    <w:rsid w:val="00C61E6D"/>
    <w:rsid w:val="00C66FC9"/>
    <w:rsid w:val="00C70331"/>
    <w:rsid w:val="00C715B2"/>
    <w:rsid w:val="00C80239"/>
    <w:rsid w:val="00C80EB7"/>
    <w:rsid w:val="00C82CF8"/>
    <w:rsid w:val="00C834B3"/>
    <w:rsid w:val="00C95025"/>
    <w:rsid w:val="00CA09B0"/>
    <w:rsid w:val="00CA393A"/>
    <w:rsid w:val="00CA39DB"/>
    <w:rsid w:val="00CA5F7A"/>
    <w:rsid w:val="00CA74AE"/>
    <w:rsid w:val="00CB1932"/>
    <w:rsid w:val="00CC3FCC"/>
    <w:rsid w:val="00CC6EF6"/>
    <w:rsid w:val="00CD117E"/>
    <w:rsid w:val="00CD1C7C"/>
    <w:rsid w:val="00CD7F3D"/>
    <w:rsid w:val="00CE12F1"/>
    <w:rsid w:val="00CE4C07"/>
    <w:rsid w:val="00CE5CC2"/>
    <w:rsid w:val="00CF1224"/>
    <w:rsid w:val="00CF49A1"/>
    <w:rsid w:val="00CF7E52"/>
    <w:rsid w:val="00D02258"/>
    <w:rsid w:val="00D05D43"/>
    <w:rsid w:val="00D069BC"/>
    <w:rsid w:val="00D11498"/>
    <w:rsid w:val="00D12113"/>
    <w:rsid w:val="00D12621"/>
    <w:rsid w:val="00D15579"/>
    <w:rsid w:val="00D21061"/>
    <w:rsid w:val="00D2149C"/>
    <w:rsid w:val="00D21D91"/>
    <w:rsid w:val="00D26844"/>
    <w:rsid w:val="00D31228"/>
    <w:rsid w:val="00D322E1"/>
    <w:rsid w:val="00D326F1"/>
    <w:rsid w:val="00D337DE"/>
    <w:rsid w:val="00D33ABF"/>
    <w:rsid w:val="00D42288"/>
    <w:rsid w:val="00D42817"/>
    <w:rsid w:val="00D51A60"/>
    <w:rsid w:val="00D55893"/>
    <w:rsid w:val="00D576B7"/>
    <w:rsid w:val="00D6184A"/>
    <w:rsid w:val="00D626B5"/>
    <w:rsid w:val="00D634F2"/>
    <w:rsid w:val="00D635C4"/>
    <w:rsid w:val="00D6385F"/>
    <w:rsid w:val="00D64174"/>
    <w:rsid w:val="00D65716"/>
    <w:rsid w:val="00D66959"/>
    <w:rsid w:val="00D66BC0"/>
    <w:rsid w:val="00D71677"/>
    <w:rsid w:val="00D80969"/>
    <w:rsid w:val="00D84B9E"/>
    <w:rsid w:val="00D9019E"/>
    <w:rsid w:val="00D90F54"/>
    <w:rsid w:val="00DA389C"/>
    <w:rsid w:val="00DB0314"/>
    <w:rsid w:val="00DB2BFB"/>
    <w:rsid w:val="00DC0C24"/>
    <w:rsid w:val="00DC6EC9"/>
    <w:rsid w:val="00DD2DFF"/>
    <w:rsid w:val="00DD63A0"/>
    <w:rsid w:val="00DD6D10"/>
    <w:rsid w:val="00DD74A2"/>
    <w:rsid w:val="00DE35C9"/>
    <w:rsid w:val="00DE71BA"/>
    <w:rsid w:val="00DF113B"/>
    <w:rsid w:val="00DF279C"/>
    <w:rsid w:val="00DF3658"/>
    <w:rsid w:val="00DF568E"/>
    <w:rsid w:val="00DF57A9"/>
    <w:rsid w:val="00DF61EE"/>
    <w:rsid w:val="00E0065D"/>
    <w:rsid w:val="00E077D8"/>
    <w:rsid w:val="00E11524"/>
    <w:rsid w:val="00E15E21"/>
    <w:rsid w:val="00E163E4"/>
    <w:rsid w:val="00E1778A"/>
    <w:rsid w:val="00E17984"/>
    <w:rsid w:val="00E20719"/>
    <w:rsid w:val="00E2164A"/>
    <w:rsid w:val="00E240D5"/>
    <w:rsid w:val="00E25F57"/>
    <w:rsid w:val="00E32558"/>
    <w:rsid w:val="00E3259E"/>
    <w:rsid w:val="00E44E34"/>
    <w:rsid w:val="00E522A6"/>
    <w:rsid w:val="00E54696"/>
    <w:rsid w:val="00E64D09"/>
    <w:rsid w:val="00E6532F"/>
    <w:rsid w:val="00E664CE"/>
    <w:rsid w:val="00E7046B"/>
    <w:rsid w:val="00E71FEF"/>
    <w:rsid w:val="00E76D39"/>
    <w:rsid w:val="00E80491"/>
    <w:rsid w:val="00E85C4A"/>
    <w:rsid w:val="00E85CC0"/>
    <w:rsid w:val="00E86AE3"/>
    <w:rsid w:val="00E87AC0"/>
    <w:rsid w:val="00E927EE"/>
    <w:rsid w:val="00EA0DAA"/>
    <w:rsid w:val="00EA153D"/>
    <w:rsid w:val="00EA3284"/>
    <w:rsid w:val="00EA32D0"/>
    <w:rsid w:val="00EA4687"/>
    <w:rsid w:val="00EA502F"/>
    <w:rsid w:val="00EA58DF"/>
    <w:rsid w:val="00EA591D"/>
    <w:rsid w:val="00EA60E7"/>
    <w:rsid w:val="00EB6304"/>
    <w:rsid w:val="00EB6478"/>
    <w:rsid w:val="00EB6495"/>
    <w:rsid w:val="00EC12EA"/>
    <w:rsid w:val="00EC1D1C"/>
    <w:rsid w:val="00EC28EF"/>
    <w:rsid w:val="00EC5635"/>
    <w:rsid w:val="00EC65CF"/>
    <w:rsid w:val="00EC6A1D"/>
    <w:rsid w:val="00ED22FE"/>
    <w:rsid w:val="00ED657F"/>
    <w:rsid w:val="00ED7A56"/>
    <w:rsid w:val="00EE6A71"/>
    <w:rsid w:val="00EF0DF0"/>
    <w:rsid w:val="00EF26C2"/>
    <w:rsid w:val="00EF2C6F"/>
    <w:rsid w:val="00EF4160"/>
    <w:rsid w:val="00EF6CFF"/>
    <w:rsid w:val="00F02759"/>
    <w:rsid w:val="00F028FB"/>
    <w:rsid w:val="00F02FCE"/>
    <w:rsid w:val="00F11B4D"/>
    <w:rsid w:val="00F12115"/>
    <w:rsid w:val="00F1423F"/>
    <w:rsid w:val="00F14392"/>
    <w:rsid w:val="00F16161"/>
    <w:rsid w:val="00F2024C"/>
    <w:rsid w:val="00F210F4"/>
    <w:rsid w:val="00F21DD3"/>
    <w:rsid w:val="00F24826"/>
    <w:rsid w:val="00F24CB6"/>
    <w:rsid w:val="00F3237E"/>
    <w:rsid w:val="00F32850"/>
    <w:rsid w:val="00F346FD"/>
    <w:rsid w:val="00F41EC2"/>
    <w:rsid w:val="00F438FD"/>
    <w:rsid w:val="00F444F7"/>
    <w:rsid w:val="00F4520B"/>
    <w:rsid w:val="00F47E17"/>
    <w:rsid w:val="00F5156F"/>
    <w:rsid w:val="00F53814"/>
    <w:rsid w:val="00F56400"/>
    <w:rsid w:val="00F577E7"/>
    <w:rsid w:val="00F60B1A"/>
    <w:rsid w:val="00F60F80"/>
    <w:rsid w:val="00F66D42"/>
    <w:rsid w:val="00F7628A"/>
    <w:rsid w:val="00F81CE8"/>
    <w:rsid w:val="00F83509"/>
    <w:rsid w:val="00F85CD7"/>
    <w:rsid w:val="00F905D8"/>
    <w:rsid w:val="00F96ABA"/>
    <w:rsid w:val="00FA63EE"/>
    <w:rsid w:val="00FA75BE"/>
    <w:rsid w:val="00FB322A"/>
    <w:rsid w:val="00FB67BA"/>
    <w:rsid w:val="00FC068D"/>
    <w:rsid w:val="00FC1CF0"/>
    <w:rsid w:val="00FC43A8"/>
    <w:rsid w:val="00FD0236"/>
    <w:rsid w:val="00FD052F"/>
    <w:rsid w:val="00FD260C"/>
    <w:rsid w:val="00FD42F6"/>
    <w:rsid w:val="00FE29F8"/>
    <w:rsid w:val="00FE313B"/>
    <w:rsid w:val="00FE3DA6"/>
    <w:rsid w:val="00FE7FAF"/>
    <w:rsid w:val="00FF02B7"/>
    <w:rsid w:val="00FF0D4F"/>
    <w:rsid w:val="00FF1093"/>
    <w:rsid w:val="00FF1368"/>
    <w:rsid w:val="00FF2A02"/>
    <w:rsid w:val="00FF51E8"/>
    <w:rsid w:val="00FF5E28"/>
    <w:rsid w:val="00FF6116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FE0E-CF77-42E5-A083-A8428ECC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Eventos</dc:creator>
  <cp:lastModifiedBy>Gabriel Rocha Frota</cp:lastModifiedBy>
  <cp:revision>2</cp:revision>
  <cp:lastPrinted>2016-05-05T13:46:00Z</cp:lastPrinted>
  <dcterms:created xsi:type="dcterms:W3CDTF">2022-05-04T18:21:00Z</dcterms:created>
  <dcterms:modified xsi:type="dcterms:W3CDTF">2022-05-04T18:21:00Z</dcterms:modified>
</cp:coreProperties>
</file>