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 DE VOLUNTARIADO SECRETARIA DO MEIO AMBIENTE E INFRAESTRUTURA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EDITAL N° 00XX/2020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SELEÇÃO DE VOLUNTÁRIOS – (NOME UNIDADE ORGANIZACIONAL)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EIXO TEMÁTICO – (NOME EIXO TEMÁTICO)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NOME DA UNIDADE ORGANIZACIONAL, administrada pela Secretaria do Meio Ambiente e Infraestrutura, comunica aos interessados o processo seletivo de voluntários, no âmbito da Portaria SEMA nº 158 de 2020 que dispõe sobre o Programa de Voluntariado.</w:t>
      </w:r>
    </w:p>
    <w:p w:rsidR="00000000" w:rsidDel="00000000" w:rsidP="00000000" w:rsidRDefault="00000000" w:rsidRPr="00000000" w14:paraId="00000009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01 - OBJETIVOS:</w:t>
      </w:r>
    </w:p>
    <w:p w:rsidR="00000000" w:rsidDel="00000000" w:rsidP="00000000" w:rsidRDefault="00000000" w:rsidRPr="00000000" w14:paraId="0000000B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02 - OBJETIVOS ESPECÍFICOS:</w:t>
      </w:r>
    </w:p>
    <w:p w:rsidR="00000000" w:rsidDel="00000000" w:rsidP="00000000" w:rsidRDefault="00000000" w:rsidRPr="00000000" w14:paraId="0000000D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03- DESCRIÇÃO DAS ATIVIDADES PREVISTAS:</w:t>
      </w:r>
    </w:p>
    <w:p w:rsidR="00000000" w:rsidDel="00000000" w:rsidP="00000000" w:rsidRDefault="00000000" w:rsidRPr="00000000" w14:paraId="0000000F">
      <w:pPr>
        <w:spacing w:line="276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Times" w:cs="Times" w:eastAsia="Times" w:hAnsi="Times"/>
          <w:sz w:val="22.079999923706055"/>
          <w:szCs w:val="22.079999923706055"/>
        </w:rPr>
      </w:pPr>
      <w:r w:rsidDel="00000000" w:rsidR="00000000" w:rsidRPr="00000000">
        <w:rPr>
          <w:b w:val="1"/>
          <w:rtl w:val="0"/>
        </w:rPr>
        <w:t xml:space="preserve">04 - VAGAS OFERTADAS E PÚBLICO ALVO: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05- DURAÇÃO DO VOLUNTARIADO: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06- ORIENTAÇÕES E RECOMENDAÇÕES: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07- CRITÉRIOS DE SELEÇÃO: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200" w:before="196.0076904296875" w:line="276" w:lineRule="auto"/>
        <w:ind w:left="1.7279815673828125" w:right="2442.0794677734375" w:firstLine="7.104034423828125"/>
        <w:jc w:val="both"/>
        <w:rPr>
          <w:rFonts w:ascii="Arial" w:cs="Arial" w:eastAsia="Arial" w:hAnsi="Arial"/>
          <w:sz w:val="19.19999885559082"/>
          <w:szCs w:val="19.1999988555908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08- OUTRAS INFORMAÇÕES IMPORTANTES: 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638425" cy="100965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8425" cy="1009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A1E8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semiHidden w:val="1"/>
    <w:unhideWhenUsed w:val="1"/>
    <w:rsid w:val="00501530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501530"/>
  </w:style>
  <w:style w:type="paragraph" w:styleId="Footer">
    <w:name w:val="footer"/>
    <w:basedOn w:val="Normal"/>
    <w:link w:val="FooterChar"/>
    <w:uiPriority w:val="99"/>
    <w:semiHidden w:val="1"/>
    <w:unhideWhenUsed w:val="1"/>
    <w:rsid w:val="00501530"/>
    <w:pPr>
      <w:tabs>
        <w:tab w:val="center" w:pos="4252"/>
        <w:tab w:val="right" w:pos="8504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501530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0153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01530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6D71A7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X1TX7EQrtRIhiZE6YLXGaljjNA==">AMUW2mWKynoEIatAh/PJK1GHXzjvsWh/pXta3zLjdM7DiJqAJZuZ1doO0zZlL1wwhMc/NOOnuQcfBe0qH1i0iQMi6tiDsimSNRcCb5S0UDfbG2ctk6eruzM=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2020-09-01T18:27:00Z</dcterms:created>
  <dc:creator>berto_</dc:creator>
</cp:coreProperties>
</file>